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13C9" w14:textId="77777777" w:rsidR="000D650C" w:rsidRPr="00E20492" w:rsidRDefault="000D650C" w:rsidP="000D650C">
      <w:pPr>
        <w:spacing w:line="240" w:lineRule="auto"/>
        <w:jc w:val="both"/>
        <w:rPr>
          <w:rFonts w:cstheme="minorHAnsi"/>
          <w:b/>
          <w:lang w:val="hy-AM"/>
        </w:rPr>
      </w:pPr>
    </w:p>
    <w:p w14:paraId="6331A2DD" w14:textId="2ABB8B75" w:rsidR="00F7539B" w:rsidRPr="00E20492" w:rsidRDefault="00F7539B" w:rsidP="00B5237B">
      <w:pPr>
        <w:spacing w:after="0"/>
        <w:jc w:val="center"/>
        <w:rPr>
          <w:rFonts w:cstheme="minorHAnsi"/>
          <w:b/>
          <w:bCs/>
          <w:sz w:val="40"/>
          <w:szCs w:val="40"/>
          <w:lang w:val="hy-AM"/>
        </w:rPr>
      </w:pPr>
      <w:bookmarkStart w:id="0" w:name="_Hlk161326624"/>
      <w:r w:rsidRPr="00E20492">
        <w:rPr>
          <w:rFonts w:cstheme="minorHAnsi"/>
          <w:b/>
          <w:bCs/>
          <w:sz w:val="40"/>
          <w:szCs w:val="40"/>
          <w:lang w:val="hy-AM"/>
        </w:rPr>
        <w:t>Team Europe Initiative Armenia: Resilient Syunik</w:t>
      </w:r>
    </w:p>
    <w:p w14:paraId="4DF1973F" w14:textId="478E4E3C" w:rsidR="00222A4E" w:rsidRPr="00E20492" w:rsidRDefault="00222A4E" w:rsidP="00B5237B">
      <w:pPr>
        <w:autoSpaceDE w:val="0"/>
        <w:autoSpaceDN w:val="0"/>
        <w:adjustRightInd w:val="0"/>
        <w:spacing w:after="0"/>
        <w:jc w:val="center"/>
        <w:rPr>
          <w:rFonts w:cstheme="minorHAnsi"/>
          <w:b/>
          <w:bCs/>
          <w:color w:val="000000"/>
          <w:lang w:val="hy-AM"/>
          <w14:ligatures w14:val="standardContextual"/>
        </w:rPr>
      </w:pPr>
      <w:r w:rsidRPr="00E20492">
        <w:rPr>
          <w:rFonts w:cstheme="minorHAnsi"/>
          <w:b/>
          <w:bCs/>
          <w:color w:val="000000"/>
          <w:lang w:val="hy-AM"/>
          <w14:ligatures w14:val="standardContextual"/>
        </w:rPr>
        <w:t xml:space="preserve">Թիմ Եվրոպա </w:t>
      </w:r>
      <w:r w:rsidR="006F1B21">
        <w:rPr>
          <w:rFonts w:cstheme="minorHAnsi"/>
          <w:b/>
          <w:bCs/>
          <w:color w:val="000000"/>
          <w:lang w:val="hy-AM"/>
          <w14:ligatures w14:val="standardContextual"/>
        </w:rPr>
        <w:t>ն</w:t>
      </w:r>
      <w:r w:rsidRPr="00E20492">
        <w:rPr>
          <w:rFonts w:cstheme="minorHAnsi"/>
          <w:b/>
          <w:bCs/>
          <w:color w:val="000000"/>
          <w:lang w:val="hy-AM"/>
          <w14:ligatures w14:val="standardContextual"/>
        </w:rPr>
        <w:t xml:space="preserve">ախաձեռնություն Հայաստան՝ </w:t>
      </w:r>
    </w:p>
    <w:p w14:paraId="484430BD" w14:textId="77777777" w:rsidR="00222A4E" w:rsidRPr="00E20492" w:rsidRDefault="00222A4E" w:rsidP="00B5237B">
      <w:pPr>
        <w:autoSpaceDE w:val="0"/>
        <w:autoSpaceDN w:val="0"/>
        <w:adjustRightInd w:val="0"/>
        <w:spacing w:after="0"/>
        <w:jc w:val="center"/>
        <w:rPr>
          <w:rFonts w:cstheme="minorHAnsi"/>
          <w:b/>
          <w:bCs/>
          <w:color w:val="000000"/>
          <w:lang w:val="hy-AM"/>
          <w14:ligatures w14:val="standardContextual"/>
        </w:rPr>
      </w:pPr>
      <w:r w:rsidRPr="00E20492">
        <w:rPr>
          <w:rFonts w:cstheme="minorHAnsi"/>
          <w:b/>
          <w:bCs/>
          <w:color w:val="000000"/>
          <w:lang w:val="hy-AM"/>
          <w14:ligatures w14:val="standardContextual"/>
        </w:rPr>
        <w:t>Դիմակայուն Սյունիք</w:t>
      </w:r>
    </w:p>
    <w:p w14:paraId="06C4FB83" w14:textId="77777777" w:rsidR="00222A4E" w:rsidRPr="00E20492" w:rsidRDefault="00222A4E" w:rsidP="00B5237B">
      <w:pPr>
        <w:spacing w:after="0"/>
        <w:jc w:val="center"/>
        <w:rPr>
          <w:rFonts w:cstheme="minorHAnsi"/>
          <w:b/>
          <w:bCs/>
          <w:sz w:val="40"/>
          <w:szCs w:val="40"/>
          <w:lang w:val="hy-AM"/>
        </w:rPr>
      </w:pPr>
    </w:p>
    <w:p w14:paraId="0241E349" w14:textId="77777777" w:rsidR="00F7539B" w:rsidRPr="00E20492" w:rsidRDefault="00F7539B" w:rsidP="00B5237B">
      <w:pPr>
        <w:spacing w:after="0"/>
        <w:jc w:val="center"/>
        <w:rPr>
          <w:rFonts w:cstheme="minorHAnsi"/>
          <w:color w:val="244061" w:themeColor="accent1" w:themeShade="80"/>
          <w:sz w:val="40"/>
          <w:szCs w:val="40"/>
          <w:lang w:val="hy-AM"/>
        </w:rPr>
      </w:pPr>
      <w:r w:rsidRPr="00E20492">
        <w:rPr>
          <w:rFonts w:cstheme="minorHAnsi"/>
          <w:color w:val="244061" w:themeColor="accent1" w:themeShade="80"/>
          <w:sz w:val="40"/>
          <w:szCs w:val="40"/>
          <w:lang w:val="hy-AM"/>
        </w:rPr>
        <w:t>R2D Syunik: Recovery, Resilience,</w:t>
      </w:r>
    </w:p>
    <w:p w14:paraId="34B929AF" w14:textId="77777777" w:rsidR="00F7539B" w:rsidRPr="00E20492" w:rsidRDefault="00F7539B" w:rsidP="00B5237B">
      <w:pPr>
        <w:spacing w:after="0"/>
        <w:jc w:val="center"/>
        <w:rPr>
          <w:rFonts w:cstheme="minorHAnsi"/>
          <w:color w:val="244061" w:themeColor="accent1" w:themeShade="80"/>
          <w:sz w:val="40"/>
          <w:szCs w:val="40"/>
          <w:lang w:val="hy-AM"/>
        </w:rPr>
      </w:pPr>
      <w:r w:rsidRPr="00E20492">
        <w:rPr>
          <w:rFonts w:cstheme="minorHAnsi"/>
          <w:color w:val="244061" w:themeColor="accent1" w:themeShade="80"/>
          <w:sz w:val="40"/>
          <w:szCs w:val="40"/>
          <w:lang w:val="hy-AM"/>
        </w:rPr>
        <w:t xml:space="preserve"> Development for Syunik</w:t>
      </w:r>
    </w:p>
    <w:p w14:paraId="6E95723C" w14:textId="77777777" w:rsidR="00630475" w:rsidRPr="00E20492" w:rsidRDefault="00630475" w:rsidP="00B5237B">
      <w:pPr>
        <w:autoSpaceDE w:val="0"/>
        <w:autoSpaceDN w:val="0"/>
        <w:adjustRightInd w:val="0"/>
        <w:spacing w:after="0"/>
        <w:jc w:val="center"/>
        <w:rPr>
          <w:rFonts w:cstheme="minorHAnsi"/>
          <w:color w:val="000000"/>
          <w:lang w:val="hy-AM"/>
          <w14:ligatures w14:val="standardContextual"/>
        </w:rPr>
      </w:pPr>
    </w:p>
    <w:p w14:paraId="764C5F15" w14:textId="77777777" w:rsidR="00630475" w:rsidRPr="00E20492" w:rsidRDefault="00630475" w:rsidP="00B5237B">
      <w:pPr>
        <w:autoSpaceDE w:val="0"/>
        <w:autoSpaceDN w:val="0"/>
        <w:adjustRightInd w:val="0"/>
        <w:spacing w:after="0"/>
        <w:jc w:val="center"/>
        <w:rPr>
          <w:rFonts w:cstheme="minorHAnsi"/>
          <w:color w:val="1F3863"/>
          <w:lang w:val="hy-AM"/>
          <w14:ligatures w14:val="standardContextual"/>
        </w:rPr>
      </w:pPr>
      <w:r w:rsidRPr="00E20492">
        <w:rPr>
          <w:rFonts w:cstheme="minorHAnsi"/>
          <w:color w:val="1F3863"/>
          <w:lang w:val="hy-AM"/>
          <w14:ligatures w14:val="standardContextual"/>
        </w:rPr>
        <w:t>R2D Սյունիք՝ Սյունիքի վերականգնման, դիմակայունության և զարգացման ծրագիր</w:t>
      </w:r>
    </w:p>
    <w:p w14:paraId="6AE89499" w14:textId="77777777" w:rsidR="00630475" w:rsidRPr="00E20492" w:rsidRDefault="00630475" w:rsidP="00B5237B">
      <w:pPr>
        <w:autoSpaceDE w:val="0"/>
        <w:autoSpaceDN w:val="0"/>
        <w:adjustRightInd w:val="0"/>
        <w:spacing w:after="0"/>
        <w:jc w:val="center"/>
        <w:rPr>
          <w:rFonts w:cstheme="minorHAnsi"/>
          <w:i/>
          <w:iCs/>
          <w:color w:val="1F3863"/>
          <w:lang w:val="hy-AM"/>
          <w14:ligatures w14:val="standardContextual"/>
        </w:rPr>
      </w:pPr>
      <w:r w:rsidRPr="00E20492">
        <w:rPr>
          <w:rFonts w:cstheme="minorHAnsi"/>
          <w:i/>
          <w:iCs/>
          <w:color w:val="1F3863"/>
          <w:lang w:val="hy-AM"/>
          <w14:ligatures w14:val="standardContextual"/>
        </w:rPr>
        <w:t>NDIC-GEO-NEAR/2022/440-450</w:t>
      </w:r>
    </w:p>
    <w:p w14:paraId="3E80E0F7" w14:textId="77777777" w:rsidR="00F7539B" w:rsidRPr="00E20492" w:rsidRDefault="00F7539B" w:rsidP="00B5237B">
      <w:pPr>
        <w:spacing w:after="0"/>
        <w:jc w:val="center"/>
        <w:rPr>
          <w:rFonts w:cstheme="minorHAnsi"/>
          <w:color w:val="244061" w:themeColor="accent1" w:themeShade="80"/>
          <w:sz w:val="40"/>
          <w:szCs w:val="40"/>
          <w:lang w:val="hy-AM"/>
        </w:rPr>
      </w:pPr>
    </w:p>
    <w:p w14:paraId="71432BA9" w14:textId="77777777" w:rsidR="00F7539B" w:rsidRPr="00E20492" w:rsidRDefault="00F7539B" w:rsidP="00B5237B">
      <w:pPr>
        <w:spacing w:after="0"/>
        <w:jc w:val="center"/>
        <w:rPr>
          <w:rFonts w:cstheme="minorHAnsi"/>
          <w:i/>
          <w:iCs/>
          <w:color w:val="244061" w:themeColor="accent1" w:themeShade="80"/>
          <w:sz w:val="32"/>
          <w:szCs w:val="32"/>
          <w:u w:val="single"/>
          <w:lang w:val="hy-AM"/>
        </w:rPr>
      </w:pPr>
      <w:r w:rsidRPr="00E20492">
        <w:rPr>
          <w:rFonts w:cstheme="minorHAnsi"/>
          <w:i/>
          <w:iCs/>
          <w:color w:val="244061" w:themeColor="accent1" w:themeShade="80"/>
          <w:sz w:val="32"/>
          <w:szCs w:val="32"/>
          <w:u w:val="single"/>
          <w:lang w:val="hy-AM"/>
        </w:rPr>
        <w:t>NDIC-GEO-NEAR/2022/440-450</w:t>
      </w:r>
    </w:p>
    <w:p w14:paraId="1618C98D" w14:textId="77777777" w:rsidR="007B4CF4" w:rsidRPr="00E20492" w:rsidRDefault="007B4CF4" w:rsidP="00B5237B">
      <w:pPr>
        <w:spacing w:after="0"/>
        <w:jc w:val="center"/>
        <w:rPr>
          <w:rFonts w:cstheme="minorHAnsi"/>
          <w:b/>
          <w:bCs/>
          <w:color w:val="365F91" w:themeColor="accent1" w:themeShade="BF"/>
          <w:sz w:val="36"/>
          <w:szCs w:val="36"/>
          <w:lang w:val="hy-AM"/>
        </w:rPr>
      </w:pPr>
      <w:r w:rsidRPr="00E20492">
        <w:rPr>
          <w:rFonts w:cstheme="minorHAnsi"/>
          <w:b/>
          <w:bCs/>
          <w:color w:val="365F91" w:themeColor="accent1" w:themeShade="BF"/>
          <w:sz w:val="36"/>
          <w:szCs w:val="36"/>
          <w:lang w:val="hy-AM"/>
        </w:rPr>
        <w:t>Component 1</w:t>
      </w:r>
    </w:p>
    <w:p w14:paraId="18F55781" w14:textId="5AB7A78B" w:rsidR="007B4CF4" w:rsidRPr="00E20492" w:rsidRDefault="007B4CF4" w:rsidP="00B5237B">
      <w:pPr>
        <w:spacing w:after="0"/>
        <w:jc w:val="center"/>
        <w:rPr>
          <w:rFonts w:cstheme="minorHAnsi"/>
          <w:b/>
          <w:bCs/>
          <w:color w:val="365F91" w:themeColor="accent1" w:themeShade="BF"/>
          <w:sz w:val="36"/>
          <w:szCs w:val="36"/>
          <w:lang w:val="hy-AM"/>
        </w:rPr>
      </w:pPr>
      <w:r w:rsidRPr="00E20492">
        <w:rPr>
          <w:rFonts w:cstheme="minorHAnsi"/>
          <w:b/>
          <w:bCs/>
          <w:color w:val="365F91" w:themeColor="accent1" w:themeShade="BF"/>
          <w:sz w:val="36"/>
          <w:szCs w:val="36"/>
          <w:lang w:val="hy-AM"/>
        </w:rPr>
        <w:t xml:space="preserve">Private Sector Development in Syunik Region </w:t>
      </w:r>
    </w:p>
    <w:p w14:paraId="0DB172A8" w14:textId="77777777" w:rsidR="004418F4" w:rsidRPr="00E20492" w:rsidRDefault="004418F4" w:rsidP="00B5237B">
      <w:pPr>
        <w:autoSpaceDE w:val="0"/>
        <w:autoSpaceDN w:val="0"/>
        <w:adjustRightInd w:val="0"/>
        <w:spacing w:after="0"/>
        <w:jc w:val="center"/>
        <w:rPr>
          <w:rFonts w:cstheme="minorHAnsi"/>
          <w:color w:val="2E5395"/>
          <w:lang w:val="hy-AM"/>
          <w14:ligatures w14:val="standardContextual"/>
        </w:rPr>
      </w:pPr>
      <w:r w:rsidRPr="00E20492">
        <w:rPr>
          <w:rFonts w:cstheme="minorHAnsi"/>
          <w:b/>
          <w:bCs/>
          <w:color w:val="2E5395"/>
          <w:lang w:val="hy-AM"/>
          <w14:ligatures w14:val="standardContextual"/>
        </w:rPr>
        <w:t>Բաղադրիչ 1</w:t>
      </w:r>
    </w:p>
    <w:p w14:paraId="6B885A3D" w14:textId="77777777" w:rsidR="004418F4" w:rsidRPr="00E20492" w:rsidRDefault="004418F4" w:rsidP="00B5237B">
      <w:pPr>
        <w:autoSpaceDE w:val="0"/>
        <w:autoSpaceDN w:val="0"/>
        <w:adjustRightInd w:val="0"/>
        <w:spacing w:after="0"/>
        <w:jc w:val="center"/>
        <w:rPr>
          <w:rFonts w:cstheme="minorHAnsi"/>
          <w:b/>
          <w:bCs/>
          <w:color w:val="2E5395"/>
          <w:lang w:val="hy-AM"/>
          <w14:ligatures w14:val="standardContextual"/>
        </w:rPr>
      </w:pPr>
      <w:r w:rsidRPr="00E20492">
        <w:rPr>
          <w:rFonts w:cstheme="minorHAnsi"/>
          <w:b/>
          <w:bCs/>
          <w:color w:val="2E5395"/>
          <w:lang w:val="hy-AM"/>
          <w14:ligatures w14:val="standardContextual"/>
        </w:rPr>
        <w:t>Սյունիքի մարզում մասնավոր հատվածի զարգացում</w:t>
      </w:r>
    </w:p>
    <w:p w14:paraId="68FAD3BD" w14:textId="77777777" w:rsidR="004418F4" w:rsidRPr="00E20492" w:rsidRDefault="004418F4" w:rsidP="00B5237B">
      <w:pPr>
        <w:autoSpaceDE w:val="0"/>
        <w:autoSpaceDN w:val="0"/>
        <w:adjustRightInd w:val="0"/>
        <w:spacing w:after="0"/>
        <w:jc w:val="center"/>
        <w:rPr>
          <w:rFonts w:cstheme="minorHAnsi"/>
          <w:b/>
          <w:bCs/>
          <w:color w:val="2E5395"/>
          <w:lang w:val="hy-AM"/>
          <w14:ligatures w14:val="standardContextual"/>
        </w:rPr>
      </w:pPr>
    </w:p>
    <w:p w14:paraId="38EEDA9F" w14:textId="77777777" w:rsidR="00F7539B" w:rsidRPr="00E20492" w:rsidRDefault="00F7539B" w:rsidP="00B5237B">
      <w:pPr>
        <w:spacing w:after="0"/>
        <w:jc w:val="center"/>
        <w:rPr>
          <w:rFonts w:cstheme="minorHAnsi"/>
          <w:b/>
          <w:bCs/>
          <w:color w:val="365F91" w:themeColor="accent1" w:themeShade="BF"/>
          <w:sz w:val="36"/>
          <w:szCs w:val="36"/>
          <w:lang w:val="hy-AM"/>
        </w:rPr>
      </w:pPr>
    </w:p>
    <w:p w14:paraId="4D6FF9F4" w14:textId="77777777" w:rsidR="00B5237B" w:rsidRPr="00E20492" w:rsidRDefault="00F7539B" w:rsidP="00B5237B">
      <w:pPr>
        <w:spacing w:after="0"/>
        <w:jc w:val="center"/>
        <w:rPr>
          <w:rFonts w:cstheme="minorHAnsi"/>
          <w:b/>
          <w:bCs/>
          <w:color w:val="365F91" w:themeColor="accent1" w:themeShade="BF"/>
          <w:sz w:val="36"/>
          <w:szCs w:val="36"/>
          <w:lang w:val="hy-AM"/>
        </w:rPr>
      </w:pPr>
      <w:r w:rsidRPr="00E20492">
        <w:rPr>
          <w:rFonts w:cstheme="minorHAnsi"/>
          <w:b/>
          <w:bCs/>
          <w:color w:val="365F91" w:themeColor="accent1" w:themeShade="BF"/>
          <w:sz w:val="36"/>
          <w:szCs w:val="36"/>
          <w:lang w:val="hy-AM"/>
        </w:rPr>
        <w:t>APPLICATION FORM</w:t>
      </w:r>
      <w:r w:rsidR="00B5237B" w:rsidRPr="00E20492">
        <w:rPr>
          <w:rFonts w:cstheme="minorHAnsi"/>
          <w:b/>
          <w:bCs/>
          <w:color w:val="365F91" w:themeColor="accent1" w:themeShade="BF"/>
          <w:sz w:val="36"/>
          <w:szCs w:val="36"/>
          <w:lang w:val="hy-AM"/>
        </w:rPr>
        <w:t xml:space="preserve"> </w:t>
      </w:r>
    </w:p>
    <w:p w14:paraId="09A6F776" w14:textId="41E105C1" w:rsidR="00F7539B" w:rsidRPr="00E20492" w:rsidRDefault="00B5237B" w:rsidP="00B5237B">
      <w:pPr>
        <w:spacing w:after="0"/>
        <w:jc w:val="center"/>
        <w:rPr>
          <w:rFonts w:cstheme="minorHAnsi"/>
          <w:b/>
          <w:bCs/>
          <w:color w:val="365F91" w:themeColor="accent1" w:themeShade="BF"/>
          <w:sz w:val="36"/>
          <w:szCs w:val="36"/>
          <w:lang w:val="hy-AM"/>
        </w:rPr>
      </w:pPr>
      <w:r w:rsidRPr="00E20492">
        <w:rPr>
          <w:rFonts w:cstheme="minorHAnsi"/>
          <w:b/>
          <w:bCs/>
          <w:color w:val="365F91" w:themeColor="accent1" w:themeShade="BF"/>
          <w:sz w:val="36"/>
          <w:szCs w:val="36"/>
          <w:lang w:val="hy-AM"/>
        </w:rPr>
        <w:t xml:space="preserve"> </w:t>
      </w:r>
      <w:r w:rsidRPr="00142D7B">
        <w:rPr>
          <w:rFonts w:cstheme="minorHAnsi"/>
          <w:b/>
          <w:bCs/>
          <w:color w:val="365F91" w:themeColor="accent1" w:themeShade="BF"/>
          <w:sz w:val="36"/>
          <w:szCs w:val="36"/>
          <w:lang w:val="hy-AM"/>
        </w:rPr>
        <w:t>ՀԱՅՏԱԴԻՄՈՒՄ</w:t>
      </w:r>
    </w:p>
    <w:p w14:paraId="6A1456EB" w14:textId="77777777" w:rsidR="00B5237B" w:rsidRPr="00E20492" w:rsidRDefault="007B4CF4" w:rsidP="00B5237B">
      <w:pPr>
        <w:autoSpaceDE w:val="0"/>
        <w:autoSpaceDN w:val="0"/>
        <w:adjustRightInd w:val="0"/>
        <w:spacing w:after="0"/>
        <w:jc w:val="center"/>
        <w:rPr>
          <w:rFonts w:cstheme="minorHAnsi"/>
          <w:b/>
          <w:bCs/>
          <w:color w:val="365F91" w:themeColor="accent1" w:themeShade="BF"/>
          <w:sz w:val="36"/>
          <w:szCs w:val="36"/>
          <w:lang w:val="hy-AM"/>
        </w:rPr>
      </w:pPr>
      <w:r w:rsidRPr="00E20492">
        <w:rPr>
          <w:rFonts w:cstheme="minorHAnsi"/>
          <w:b/>
          <w:bCs/>
          <w:color w:val="365F91" w:themeColor="accent1" w:themeShade="BF"/>
          <w:sz w:val="36"/>
          <w:szCs w:val="36"/>
          <w:lang w:val="hy-AM"/>
        </w:rPr>
        <w:t xml:space="preserve">For Call for </w:t>
      </w:r>
      <w:r w:rsidR="00FF6ADD" w:rsidRPr="00E20492">
        <w:rPr>
          <w:rFonts w:cstheme="minorHAnsi"/>
          <w:b/>
          <w:bCs/>
          <w:color w:val="365F91" w:themeColor="accent1" w:themeShade="BF"/>
          <w:sz w:val="36"/>
          <w:szCs w:val="36"/>
          <w:lang w:val="hy-AM"/>
        </w:rPr>
        <w:t xml:space="preserve">Applications - </w:t>
      </w:r>
      <w:r w:rsidR="005768F3" w:rsidRPr="00E20492">
        <w:rPr>
          <w:rFonts w:cstheme="minorHAnsi"/>
          <w:b/>
          <w:bCs/>
          <w:color w:val="365F91" w:themeColor="accent1" w:themeShade="BF"/>
          <w:sz w:val="36"/>
          <w:szCs w:val="36"/>
          <w:lang w:val="hy-AM"/>
        </w:rPr>
        <w:t>Developm</w:t>
      </w:r>
      <w:r w:rsidR="001A09B7" w:rsidRPr="00E20492">
        <w:rPr>
          <w:rFonts w:cstheme="minorHAnsi"/>
          <w:b/>
          <w:bCs/>
          <w:color w:val="365F91" w:themeColor="accent1" w:themeShade="BF"/>
          <w:sz w:val="36"/>
          <w:szCs w:val="36"/>
          <w:lang w:val="hy-AM"/>
        </w:rPr>
        <w:t>e</w:t>
      </w:r>
      <w:r w:rsidR="005768F3" w:rsidRPr="00E20492">
        <w:rPr>
          <w:rFonts w:cstheme="minorHAnsi"/>
          <w:b/>
          <w:bCs/>
          <w:color w:val="365F91" w:themeColor="accent1" w:themeShade="BF"/>
          <w:sz w:val="36"/>
          <w:szCs w:val="36"/>
          <w:lang w:val="hy-AM"/>
        </w:rPr>
        <w:t>nt</w:t>
      </w:r>
      <w:r w:rsidR="001A09B7" w:rsidRPr="00E20492">
        <w:rPr>
          <w:rFonts w:cstheme="minorHAnsi"/>
          <w:b/>
          <w:bCs/>
          <w:color w:val="365F91" w:themeColor="accent1" w:themeShade="BF"/>
          <w:sz w:val="36"/>
          <w:szCs w:val="36"/>
          <w:lang w:val="hy-AM"/>
        </w:rPr>
        <w:t xml:space="preserve"> Market Actors </w:t>
      </w:r>
      <w:r w:rsidR="00FF6ADD" w:rsidRPr="00E20492">
        <w:rPr>
          <w:rFonts w:cstheme="minorHAnsi"/>
          <w:b/>
          <w:bCs/>
          <w:color w:val="365F91" w:themeColor="accent1" w:themeShade="BF"/>
          <w:sz w:val="36"/>
          <w:szCs w:val="36"/>
          <w:lang w:val="hy-AM"/>
        </w:rPr>
        <w:t>(private enterprises)</w:t>
      </w:r>
      <w:r w:rsidR="00B5237B" w:rsidRPr="00E20492">
        <w:rPr>
          <w:rFonts w:cstheme="minorHAnsi"/>
          <w:b/>
          <w:bCs/>
          <w:color w:val="365F91" w:themeColor="accent1" w:themeShade="BF"/>
          <w:sz w:val="36"/>
          <w:szCs w:val="36"/>
          <w:lang w:val="hy-AM"/>
        </w:rPr>
        <w:t xml:space="preserve"> </w:t>
      </w:r>
    </w:p>
    <w:p w14:paraId="2DF269AD" w14:textId="5685E7A4" w:rsidR="00B5237B" w:rsidRPr="00E20492" w:rsidRDefault="00B5237B" w:rsidP="00B5237B">
      <w:pPr>
        <w:autoSpaceDE w:val="0"/>
        <w:autoSpaceDN w:val="0"/>
        <w:adjustRightInd w:val="0"/>
        <w:spacing w:after="0"/>
        <w:jc w:val="center"/>
        <w:rPr>
          <w:rFonts w:cstheme="minorHAnsi"/>
          <w:b/>
          <w:bCs/>
          <w:color w:val="365F91" w:themeColor="accent1" w:themeShade="BF"/>
          <w:sz w:val="36"/>
          <w:szCs w:val="36"/>
          <w:lang w:val="hy-AM"/>
        </w:rPr>
      </w:pPr>
      <w:r w:rsidRPr="00E20492">
        <w:rPr>
          <w:rFonts w:cstheme="minorHAnsi"/>
          <w:b/>
          <w:bCs/>
          <w:color w:val="365F91" w:themeColor="accent1" w:themeShade="BF"/>
          <w:sz w:val="36"/>
          <w:szCs w:val="36"/>
          <w:lang w:val="hy-AM"/>
        </w:rPr>
        <w:t>Շուկայի զարգացող ՓՄՁ դերակատարների համար</w:t>
      </w:r>
    </w:p>
    <w:p w14:paraId="20160D10" w14:textId="47CCE385" w:rsidR="007B4CF4" w:rsidRPr="00E20492" w:rsidRDefault="007B4CF4" w:rsidP="00B5237B">
      <w:pPr>
        <w:autoSpaceDE w:val="0"/>
        <w:autoSpaceDN w:val="0"/>
        <w:adjustRightInd w:val="0"/>
        <w:spacing w:after="0"/>
        <w:jc w:val="center"/>
        <w:rPr>
          <w:rFonts w:cstheme="minorHAnsi"/>
          <w:b/>
          <w:bCs/>
          <w:color w:val="365F91" w:themeColor="accent1" w:themeShade="BF"/>
          <w:sz w:val="36"/>
          <w:szCs w:val="36"/>
          <w:lang w:val="hy-AM"/>
        </w:rPr>
      </w:pPr>
    </w:p>
    <w:p w14:paraId="50861DF5" w14:textId="3D356023" w:rsidR="00F7539B" w:rsidRPr="00E20492" w:rsidRDefault="00F7539B" w:rsidP="00F7539B">
      <w:pPr>
        <w:jc w:val="center"/>
        <w:rPr>
          <w:rFonts w:cstheme="minorHAnsi"/>
          <w:b/>
          <w:bCs/>
          <w:color w:val="365F91" w:themeColor="accent1" w:themeShade="BF"/>
          <w:sz w:val="36"/>
          <w:szCs w:val="36"/>
          <w:u w:val="single"/>
          <w:lang w:val="hy-AM"/>
        </w:rPr>
      </w:pPr>
    </w:p>
    <w:p w14:paraId="65E4557A" w14:textId="77777777" w:rsidR="00D021A5" w:rsidRPr="00E20492" w:rsidRDefault="00D021A5" w:rsidP="00D021A5">
      <w:pPr>
        <w:spacing w:after="0"/>
        <w:jc w:val="center"/>
        <w:rPr>
          <w:rFonts w:cstheme="minorHAnsi"/>
          <w:sz w:val="24"/>
          <w:szCs w:val="24"/>
          <w:lang w:val="hy-AM"/>
        </w:rPr>
      </w:pPr>
    </w:p>
    <w:bookmarkEnd w:id="0"/>
    <w:p w14:paraId="5072DC4D" w14:textId="77777777" w:rsidR="000D650C" w:rsidRPr="00E20492" w:rsidRDefault="000D650C" w:rsidP="000D650C">
      <w:pPr>
        <w:rPr>
          <w:rFonts w:cstheme="minorHAnsi"/>
          <w:lang w:val="hy-AM"/>
        </w:rPr>
      </w:pPr>
    </w:p>
    <w:p w14:paraId="617A45EB" w14:textId="77777777" w:rsidR="000D650C" w:rsidRPr="00E20492" w:rsidRDefault="000D650C" w:rsidP="000D650C">
      <w:pPr>
        <w:rPr>
          <w:rFonts w:cstheme="minorHAnsi"/>
          <w:lang w:val="hy-AM"/>
        </w:rPr>
      </w:pPr>
    </w:p>
    <w:p w14:paraId="51FABF2B" w14:textId="77777777" w:rsidR="000D650C" w:rsidRPr="00E20492" w:rsidRDefault="000D650C" w:rsidP="000D650C">
      <w:pPr>
        <w:rPr>
          <w:rFonts w:cstheme="minorHAnsi"/>
          <w:lang w:val="hy-AM"/>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0D650C" w:rsidRPr="00142D7B" w14:paraId="02D55E7D" w14:textId="77777777" w:rsidTr="0032289F">
        <w:trPr>
          <w:trHeight w:val="560"/>
        </w:trPr>
        <w:tc>
          <w:tcPr>
            <w:tcW w:w="1701" w:type="dxa"/>
            <w:tcBorders>
              <w:bottom w:val="nil"/>
            </w:tcBorders>
            <w:shd w:val="pct10" w:color="auto" w:fill="FFFFFF"/>
          </w:tcPr>
          <w:p w14:paraId="1B84BF9F" w14:textId="77777777" w:rsidR="000D650C" w:rsidRPr="00E20492" w:rsidRDefault="000D650C" w:rsidP="000A3D64">
            <w:pPr>
              <w:pStyle w:val="Title"/>
              <w:spacing w:before="120"/>
              <w:rPr>
                <w:rFonts w:asciiTheme="minorHAnsi" w:hAnsiTheme="minorHAnsi" w:cstheme="minorHAnsi"/>
                <w:b w:val="0"/>
                <w:sz w:val="28"/>
                <w:lang w:val="hy-AM"/>
              </w:rPr>
            </w:pPr>
            <w:r w:rsidRPr="00E20492">
              <w:rPr>
                <w:rFonts w:asciiTheme="minorHAnsi" w:hAnsiTheme="minorHAnsi" w:cstheme="minorHAnsi"/>
                <w:b w:val="0"/>
                <w:sz w:val="28"/>
                <w:lang w:val="hy-AM"/>
              </w:rPr>
              <w:t>Dossier No</w:t>
            </w:r>
          </w:p>
        </w:tc>
        <w:tc>
          <w:tcPr>
            <w:tcW w:w="1843" w:type="dxa"/>
            <w:tcBorders>
              <w:bottom w:val="nil"/>
            </w:tcBorders>
          </w:tcPr>
          <w:p w14:paraId="4EB7F8EC" w14:textId="77777777" w:rsidR="000D650C" w:rsidRPr="00E20492" w:rsidRDefault="000D650C" w:rsidP="000A3D64">
            <w:pPr>
              <w:pStyle w:val="Title"/>
              <w:spacing w:before="120"/>
              <w:rPr>
                <w:rFonts w:asciiTheme="minorHAnsi" w:hAnsiTheme="minorHAnsi" w:cstheme="minorHAnsi"/>
                <w:b w:val="0"/>
                <w:sz w:val="28"/>
                <w:lang w:val="hy-AM"/>
              </w:rPr>
            </w:pPr>
          </w:p>
        </w:tc>
      </w:tr>
      <w:tr w:rsidR="000D650C" w:rsidRPr="00142D7B" w14:paraId="0178DE8A" w14:textId="77777777" w:rsidTr="0032289F">
        <w:trPr>
          <w:cantSplit/>
        </w:trPr>
        <w:tc>
          <w:tcPr>
            <w:tcW w:w="3544" w:type="dxa"/>
            <w:gridSpan w:val="2"/>
            <w:tcBorders>
              <w:left w:val="nil"/>
              <w:right w:val="nil"/>
            </w:tcBorders>
          </w:tcPr>
          <w:p w14:paraId="4E969256" w14:textId="77777777" w:rsidR="000D650C" w:rsidRPr="00E20492" w:rsidRDefault="000D650C" w:rsidP="000A3D64">
            <w:pPr>
              <w:pStyle w:val="Title"/>
              <w:spacing w:before="120"/>
              <w:jc w:val="left"/>
              <w:rPr>
                <w:rFonts w:asciiTheme="minorHAnsi" w:hAnsiTheme="minorHAnsi" w:cstheme="minorHAnsi"/>
                <w:b w:val="0"/>
                <w:sz w:val="20"/>
                <w:lang w:val="hy-AM"/>
              </w:rPr>
            </w:pPr>
            <w:r w:rsidRPr="00E20492">
              <w:rPr>
                <w:rFonts w:asciiTheme="minorHAnsi" w:hAnsiTheme="minorHAnsi" w:cstheme="minorHAnsi"/>
                <w:b w:val="0"/>
                <w:sz w:val="20"/>
                <w:lang w:val="hy-AM"/>
              </w:rPr>
              <w:t>(for official use only)</w:t>
            </w:r>
          </w:p>
        </w:tc>
      </w:tr>
    </w:tbl>
    <w:p w14:paraId="14FE10D4" w14:textId="77777777" w:rsidR="000D650C" w:rsidRPr="00E20492" w:rsidRDefault="000D650C" w:rsidP="000D650C">
      <w:pPr>
        <w:rPr>
          <w:rFonts w:cstheme="minorHAnsi"/>
          <w:lang w:val="hy-AM"/>
        </w:rPr>
      </w:pPr>
    </w:p>
    <w:p w14:paraId="288C6FE3" w14:textId="61D981DA" w:rsidR="005826DA" w:rsidRPr="00E20492" w:rsidRDefault="00CC019E" w:rsidP="074FFC27">
      <w:pPr>
        <w:shd w:val="clear" w:color="auto" w:fill="95B3D7" w:themeFill="accent1" w:themeFillTint="99"/>
        <w:spacing w:after="0" w:line="240" w:lineRule="auto"/>
        <w:rPr>
          <w:b/>
          <w:bCs/>
          <w:lang w:val="hy-AM"/>
        </w:rPr>
      </w:pPr>
      <w:r w:rsidRPr="00E20492">
        <w:rPr>
          <w:b/>
          <w:bCs/>
          <w:lang w:val="hy-AM"/>
        </w:rPr>
        <w:t>SECTION 1: GENERAL INFORMATION</w:t>
      </w:r>
      <w:r w:rsidR="005C3B70" w:rsidRPr="00E20492">
        <w:rPr>
          <w:b/>
          <w:bCs/>
          <w:lang w:val="hy-AM"/>
        </w:rPr>
        <w:t>/ ԲԱԺԻՆ 1․ ԸՆԴՀԱՆՈՒՐ ՏԵՂԵԿՈՒԹՅՈՒՆ</w:t>
      </w:r>
      <w:r w:rsidRPr="00E20492">
        <w:rPr>
          <w:b/>
          <w:bCs/>
          <w:lang w:val="hy-AM"/>
        </w:rPr>
        <w:t xml:space="preserve"> </w:t>
      </w:r>
    </w:p>
    <w:p w14:paraId="549DCE0F" w14:textId="77777777" w:rsidR="002201C5" w:rsidRPr="00E20492" w:rsidRDefault="002201C5" w:rsidP="005826DA">
      <w:pPr>
        <w:spacing w:after="0" w:line="240" w:lineRule="auto"/>
        <w:rPr>
          <w:rFonts w:cstheme="minorHAnsi"/>
          <w:b/>
          <w:bCs/>
          <w:lang w:val="hy-AM"/>
        </w:rPr>
      </w:pPr>
    </w:p>
    <w:p w14:paraId="4B8671E4" w14:textId="34357A26" w:rsidR="005826DA" w:rsidRPr="00E20492" w:rsidRDefault="005826DA" w:rsidP="00F27DF2">
      <w:pPr>
        <w:numPr>
          <w:ilvl w:val="0"/>
          <w:numId w:val="28"/>
        </w:numPr>
        <w:spacing w:after="0" w:line="240" w:lineRule="auto"/>
        <w:rPr>
          <w:rFonts w:cstheme="minorHAnsi"/>
          <w:bCs/>
          <w:lang w:val="hy-AM"/>
        </w:rPr>
      </w:pPr>
      <w:r w:rsidRPr="00E20492">
        <w:rPr>
          <w:rFonts w:cstheme="minorHAnsi"/>
          <w:b/>
          <w:bCs/>
          <w:lang w:val="hy-AM"/>
        </w:rPr>
        <w:t>Company Name</w:t>
      </w:r>
      <w:r w:rsidR="005C3B70" w:rsidRPr="00E20492">
        <w:rPr>
          <w:rFonts w:cstheme="minorHAnsi"/>
          <w:b/>
          <w:bCs/>
          <w:lang w:val="hy-AM"/>
        </w:rPr>
        <w:t>։/ Կազմակերպության անվանում</w:t>
      </w:r>
      <w:r w:rsidR="006F1B21">
        <w:rPr>
          <w:rFonts w:cstheme="minorHAnsi"/>
          <w:b/>
          <w:bCs/>
          <w:lang w:val="hy-AM"/>
        </w:rPr>
        <w:t>՝</w:t>
      </w:r>
    </w:p>
    <w:p w14:paraId="4592CE68" w14:textId="77777777" w:rsidR="009B1343" w:rsidRPr="00E20492" w:rsidRDefault="009B1343" w:rsidP="009B1343">
      <w:pPr>
        <w:spacing w:after="0" w:line="240" w:lineRule="auto"/>
        <w:ind w:left="360"/>
        <w:rPr>
          <w:rFonts w:cstheme="minorHAnsi"/>
          <w:bCs/>
          <w:lang w:val="hy-AM"/>
        </w:rPr>
      </w:pPr>
    </w:p>
    <w:p w14:paraId="4377A3F5" w14:textId="3829BC9C" w:rsidR="005826DA" w:rsidRPr="00E20492" w:rsidRDefault="005826DA" w:rsidP="005826DA">
      <w:pPr>
        <w:numPr>
          <w:ilvl w:val="0"/>
          <w:numId w:val="28"/>
        </w:numPr>
        <w:spacing w:after="0" w:line="240" w:lineRule="auto"/>
        <w:rPr>
          <w:rFonts w:cstheme="minorHAnsi"/>
          <w:bCs/>
          <w:lang w:val="hy-AM"/>
        </w:rPr>
      </w:pPr>
      <w:r w:rsidRPr="00E20492">
        <w:rPr>
          <w:rFonts w:cstheme="minorHAnsi"/>
          <w:b/>
          <w:bCs/>
          <w:lang w:val="hy-AM"/>
        </w:rPr>
        <w:t>Legal Form</w:t>
      </w:r>
      <w:r w:rsidR="009B1343" w:rsidRPr="00E20492">
        <w:rPr>
          <w:rFonts w:cstheme="minorHAnsi"/>
          <w:b/>
          <w:bCs/>
          <w:lang w:val="hy-AM"/>
        </w:rPr>
        <w:t>:</w:t>
      </w:r>
      <w:r w:rsidR="001E5C2F" w:rsidRPr="00E20492">
        <w:rPr>
          <w:rFonts w:cstheme="minorHAnsi"/>
          <w:b/>
          <w:bCs/>
          <w:lang w:val="hy-AM"/>
        </w:rPr>
        <w:t>/ Իրավական ձև</w:t>
      </w:r>
      <w:r w:rsidR="006F1B21">
        <w:rPr>
          <w:rFonts w:cstheme="minorHAnsi"/>
          <w:b/>
          <w:bCs/>
          <w:lang w:val="hy-AM"/>
        </w:rPr>
        <w:t>՝</w:t>
      </w:r>
    </w:p>
    <w:p w14:paraId="7B0B5AD3" w14:textId="77777777" w:rsidR="002201C5" w:rsidRPr="00E20492" w:rsidRDefault="002201C5" w:rsidP="002201C5">
      <w:pPr>
        <w:spacing w:after="0" w:line="240" w:lineRule="auto"/>
        <w:rPr>
          <w:rFonts w:cstheme="minorHAnsi"/>
          <w:bCs/>
          <w:lang w:val="hy-AM"/>
        </w:rPr>
      </w:pPr>
    </w:p>
    <w:p w14:paraId="5FD9D6D4" w14:textId="2F84A0C5" w:rsidR="005826DA" w:rsidRPr="00E20492" w:rsidRDefault="005826DA" w:rsidP="005826DA">
      <w:pPr>
        <w:numPr>
          <w:ilvl w:val="0"/>
          <w:numId w:val="28"/>
        </w:numPr>
        <w:spacing w:after="0" w:line="240" w:lineRule="auto"/>
        <w:rPr>
          <w:rFonts w:cstheme="minorHAnsi"/>
          <w:bCs/>
          <w:lang w:val="hy-AM"/>
        </w:rPr>
      </w:pPr>
      <w:r w:rsidRPr="00E20492">
        <w:rPr>
          <w:rFonts w:cstheme="minorHAnsi"/>
          <w:b/>
          <w:bCs/>
          <w:lang w:val="hy-AM"/>
        </w:rPr>
        <w:t xml:space="preserve">Address (legal and </w:t>
      </w:r>
      <w:r w:rsidR="009739F5" w:rsidRPr="00E20492">
        <w:rPr>
          <w:rFonts w:cstheme="minorHAnsi"/>
          <w:b/>
          <w:bCs/>
          <w:lang w:val="hy-AM"/>
        </w:rPr>
        <w:t>actual) :/</w:t>
      </w:r>
      <w:r w:rsidR="00761C53" w:rsidRPr="00E20492">
        <w:rPr>
          <w:lang w:val="hy-AM"/>
        </w:rPr>
        <w:t xml:space="preserve"> </w:t>
      </w:r>
      <w:r w:rsidR="00761C53" w:rsidRPr="00E20492">
        <w:rPr>
          <w:rFonts w:cstheme="minorHAnsi"/>
          <w:b/>
          <w:bCs/>
          <w:lang w:val="hy-AM"/>
        </w:rPr>
        <w:t>Հասցե (իրավաբանական և փաստացի)</w:t>
      </w:r>
      <w:r w:rsidR="006F1B21">
        <w:rPr>
          <w:rFonts w:cstheme="minorHAnsi"/>
          <w:b/>
          <w:bCs/>
          <w:lang w:val="hy-AM"/>
        </w:rPr>
        <w:t>՝</w:t>
      </w:r>
    </w:p>
    <w:p w14:paraId="10CD5971" w14:textId="77777777" w:rsidR="002201C5" w:rsidRPr="00E20492" w:rsidRDefault="002201C5" w:rsidP="002201C5">
      <w:pPr>
        <w:spacing w:after="0" w:line="240" w:lineRule="auto"/>
        <w:rPr>
          <w:rFonts w:cstheme="minorHAnsi"/>
          <w:bCs/>
          <w:lang w:val="hy-AM"/>
        </w:rPr>
      </w:pPr>
    </w:p>
    <w:p w14:paraId="43136147" w14:textId="5D5B1BC4" w:rsidR="005826DA" w:rsidRPr="00E20492" w:rsidRDefault="005826DA" w:rsidP="005826DA">
      <w:pPr>
        <w:numPr>
          <w:ilvl w:val="0"/>
          <w:numId w:val="28"/>
        </w:numPr>
        <w:spacing w:after="0" w:line="240" w:lineRule="auto"/>
        <w:rPr>
          <w:rFonts w:cstheme="minorHAnsi"/>
          <w:bCs/>
          <w:lang w:val="hy-AM"/>
        </w:rPr>
      </w:pPr>
      <w:r w:rsidRPr="00E20492">
        <w:rPr>
          <w:rFonts w:cstheme="minorHAnsi"/>
          <w:b/>
          <w:bCs/>
          <w:lang w:val="hy-AM"/>
        </w:rPr>
        <w:t>Representative Name and Position:</w:t>
      </w:r>
      <w:r w:rsidR="00761C53" w:rsidRPr="00E20492">
        <w:rPr>
          <w:rFonts w:cstheme="minorHAnsi"/>
          <w:b/>
          <w:bCs/>
          <w:lang w:val="hy-AM"/>
        </w:rPr>
        <w:t>/ Ներկայացուցչի անուն</w:t>
      </w:r>
      <w:r w:rsidR="006F1B21">
        <w:rPr>
          <w:rFonts w:cstheme="minorHAnsi"/>
          <w:b/>
          <w:bCs/>
          <w:lang w:val="hy-AM"/>
        </w:rPr>
        <w:t>, ազգանուն</w:t>
      </w:r>
      <w:r w:rsidR="00761C53" w:rsidRPr="00E20492">
        <w:rPr>
          <w:rFonts w:cstheme="minorHAnsi"/>
          <w:b/>
          <w:bCs/>
          <w:lang w:val="hy-AM"/>
        </w:rPr>
        <w:t xml:space="preserve"> և պաշտոն</w:t>
      </w:r>
      <w:r w:rsidR="006F1B21">
        <w:rPr>
          <w:rFonts w:cstheme="minorHAnsi"/>
          <w:b/>
          <w:bCs/>
          <w:lang w:val="hy-AM"/>
        </w:rPr>
        <w:t>՝</w:t>
      </w:r>
    </w:p>
    <w:p w14:paraId="20A16D1D" w14:textId="77777777" w:rsidR="002201C5" w:rsidRPr="00E20492" w:rsidRDefault="002201C5" w:rsidP="002201C5">
      <w:pPr>
        <w:spacing w:after="0" w:line="240" w:lineRule="auto"/>
        <w:rPr>
          <w:rFonts w:cstheme="minorHAnsi"/>
          <w:bCs/>
          <w:lang w:val="hy-AM"/>
        </w:rPr>
      </w:pPr>
    </w:p>
    <w:p w14:paraId="37D72E83" w14:textId="7277BDFC" w:rsidR="002201C5" w:rsidRPr="00E20492" w:rsidRDefault="005826DA" w:rsidP="002201C5">
      <w:pPr>
        <w:numPr>
          <w:ilvl w:val="0"/>
          <w:numId w:val="28"/>
        </w:numPr>
        <w:spacing w:after="0" w:line="240" w:lineRule="auto"/>
        <w:rPr>
          <w:rFonts w:cstheme="minorHAnsi"/>
          <w:bCs/>
          <w:lang w:val="hy-AM"/>
        </w:rPr>
      </w:pPr>
      <w:r w:rsidRPr="00E20492">
        <w:rPr>
          <w:rFonts w:cstheme="minorHAnsi"/>
          <w:b/>
          <w:bCs/>
          <w:lang w:val="hy-AM"/>
        </w:rPr>
        <w:t>Contact Information (phone and email):</w:t>
      </w:r>
      <w:r w:rsidR="00B055BB" w:rsidRPr="00E20492">
        <w:rPr>
          <w:rFonts w:cstheme="minorHAnsi"/>
          <w:b/>
          <w:bCs/>
          <w:lang w:val="hy-AM"/>
        </w:rPr>
        <w:t>/</w:t>
      </w:r>
      <w:r w:rsidR="00B055BB" w:rsidRPr="00E20492">
        <w:rPr>
          <w:lang w:val="hy-AM"/>
        </w:rPr>
        <w:t xml:space="preserve"> </w:t>
      </w:r>
      <w:r w:rsidR="00B055BB" w:rsidRPr="00E20492">
        <w:rPr>
          <w:rFonts w:cstheme="minorHAnsi"/>
          <w:b/>
          <w:bCs/>
          <w:lang w:val="hy-AM"/>
        </w:rPr>
        <w:t>Կոնտակտային տվյալներ (հեռախոսահամար և էլ. փոստ)</w:t>
      </w:r>
      <w:r w:rsidR="006F1B21">
        <w:rPr>
          <w:rFonts w:cstheme="minorHAnsi"/>
          <w:b/>
          <w:bCs/>
          <w:lang w:val="hy-AM"/>
        </w:rPr>
        <w:t>՝</w:t>
      </w:r>
    </w:p>
    <w:p w14:paraId="71C1EE12" w14:textId="77777777" w:rsidR="002201C5" w:rsidRPr="00E20492" w:rsidRDefault="002201C5" w:rsidP="002201C5">
      <w:pPr>
        <w:spacing w:after="0" w:line="240" w:lineRule="auto"/>
        <w:rPr>
          <w:rFonts w:cstheme="minorHAnsi"/>
          <w:bCs/>
          <w:lang w:val="hy-AM"/>
        </w:rPr>
      </w:pPr>
    </w:p>
    <w:p w14:paraId="44358B5F" w14:textId="4CC00E9A" w:rsidR="005826DA" w:rsidRPr="00E20492" w:rsidRDefault="005826DA" w:rsidP="005826DA">
      <w:pPr>
        <w:numPr>
          <w:ilvl w:val="0"/>
          <w:numId w:val="28"/>
        </w:numPr>
        <w:spacing w:after="0" w:line="240" w:lineRule="auto"/>
        <w:rPr>
          <w:rFonts w:cstheme="minorHAnsi"/>
          <w:bCs/>
          <w:lang w:val="hy-AM"/>
        </w:rPr>
      </w:pPr>
      <w:r w:rsidRPr="00E20492">
        <w:rPr>
          <w:rFonts w:cstheme="minorHAnsi"/>
          <w:b/>
          <w:bCs/>
          <w:lang w:val="hy-AM"/>
        </w:rPr>
        <w:t>Website (if available):</w:t>
      </w:r>
      <w:r w:rsidR="00250C1E" w:rsidRPr="00E20492">
        <w:rPr>
          <w:rFonts w:cstheme="minorHAnsi"/>
          <w:b/>
          <w:bCs/>
          <w:lang w:val="hy-AM"/>
        </w:rPr>
        <w:t xml:space="preserve"> /</w:t>
      </w:r>
      <w:r w:rsidR="00250C1E" w:rsidRPr="00E20492">
        <w:rPr>
          <w:lang w:val="hy-AM"/>
        </w:rPr>
        <w:t xml:space="preserve"> </w:t>
      </w:r>
      <w:r w:rsidR="00250C1E" w:rsidRPr="00E20492">
        <w:rPr>
          <w:rFonts w:cstheme="minorHAnsi"/>
          <w:b/>
          <w:bCs/>
          <w:lang w:val="hy-AM"/>
        </w:rPr>
        <w:t>Կայքէջ (եթե առկա է)</w:t>
      </w:r>
      <w:r w:rsidR="006F1B21">
        <w:rPr>
          <w:rFonts w:cstheme="minorHAnsi"/>
          <w:b/>
          <w:bCs/>
          <w:lang w:val="hy-AM"/>
        </w:rPr>
        <w:t>՝</w:t>
      </w:r>
    </w:p>
    <w:p w14:paraId="2EAA7A9E" w14:textId="77777777" w:rsidR="002201C5" w:rsidRPr="00E20492" w:rsidRDefault="002201C5" w:rsidP="002201C5">
      <w:pPr>
        <w:spacing w:after="0" w:line="240" w:lineRule="auto"/>
        <w:rPr>
          <w:rFonts w:cstheme="minorHAnsi"/>
          <w:bCs/>
          <w:lang w:val="hy-AM"/>
        </w:rPr>
      </w:pPr>
    </w:p>
    <w:p w14:paraId="55309FD7" w14:textId="4A6794A0" w:rsidR="005826DA" w:rsidRPr="00E20492" w:rsidRDefault="005826DA" w:rsidP="005826DA">
      <w:pPr>
        <w:numPr>
          <w:ilvl w:val="0"/>
          <w:numId w:val="28"/>
        </w:numPr>
        <w:spacing w:after="0" w:line="240" w:lineRule="auto"/>
        <w:rPr>
          <w:rFonts w:cstheme="minorHAnsi"/>
          <w:bCs/>
          <w:lang w:val="hy-AM"/>
        </w:rPr>
      </w:pPr>
      <w:r w:rsidRPr="00E20492">
        <w:rPr>
          <w:rFonts w:cstheme="minorHAnsi"/>
          <w:b/>
          <w:bCs/>
          <w:lang w:val="hy-AM"/>
        </w:rPr>
        <w:t>Number of Permanent Employees:</w:t>
      </w:r>
      <w:r w:rsidR="00250C1E" w:rsidRPr="00E20492">
        <w:rPr>
          <w:rFonts w:cstheme="minorHAnsi"/>
          <w:b/>
          <w:bCs/>
          <w:lang w:val="hy-AM"/>
        </w:rPr>
        <w:t xml:space="preserve"> /</w:t>
      </w:r>
      <w:r w:rsidR="00250C1E" w:rsidRPr="00E20492">
        <w:rPr>
          <w:lang w:val="hy-AM"/>
        </w:rPr>
        <w:t xml:space="preserve"> </w:t>
      </w:r>
      <w:r w:rsidR="00250C1E" w:rsidRPr="00E20492">
        <w:rPr>
          <w:rFonts w:cstheme="minorHAnsi"/>
          <w:b/>
          <w:bCs/>
          <w:lang w:val="hy-AM"/>
        </w:rPr>
        <w:t>Մշտական աշխատակիցների թիվ</w:t>
      </w:r>
      <w:r w:rsidR="006F1B21">
        <w:rPr>
          <w:rFonts w:cstheme="minorHAnsi"/>
          <w:b/>
          <w:bCs/>
          <w:lang w:val="hy-AM"/>
        </w:rPr>
        <w:t>՝</w:t>
      </w:r>
    </w:p>
    <w:p w14:paraId="59541206" w14:textId="77777777" w:rsidR="002201C5" w:rsidRPr="00E20492" w:rsidRDefault="002201C5" w:rsidP="002201C5">
      <w:pPr>
        <w:spacing w:after="0" w:line="240" w:lineRule="auto"/>
        <w:rPr>
          <w:rFonts w:cstheme="minorHAnsi"/>
          <w:bCs/>
          <w:lang w:val="hy-AM"/>
        </w:rPr>
      </w:pPr>
    </w:p>
    <w:p w14:paraId="4570DD43" w14:textId="3CF4C1FE" w:rsidR="005826DA" w:rsidRPr="00E20492" w:rsidRDefault="005826DA" w:rsidP="005826DA">
      <w:pPr>
        <w:numPr>
          <w:ilvl w:val="0"/>
          <w:numId w:val="28"/>
        </w:numPr>
        <w:spacing w:after="0" w:line="240" w:lineRule="auto"/>
        <w:rPr>
          <w:rFonts w:cstheme="minorHAnsi"/>
          <w:bCs/>
          <w:lang w:val="hy-AM"/>
        </w:rPr>
      </w:pPr>
      <w:r w:rsidRPr="00E20492">
        <w:rPr>
          <w:rFonts w:cstheme="minorHAnsi"/>
          <w:b/>
          <w:bCs/>
          <w:lang w:val="hy-AM"/>
        </w:rPr>
        <w:t>Number of Suppliers:</w:t>
      </w:r>
      <w:r w:rsidR="00250C1E" w:rsidRPr="00E20492">
        <w:rPr>
          <w:rFonts w:cstheme="minorHAnsi"/>
          <w:b/>
          <w:bCs/>
          <w:lang w:val="hy-AM"/>
        </w:rPr>
        <w:t xml:space="preserve"> /</w:t>
      </w:r>
      <w:r w:rsidR="00250C1E" w:rsidRPr="00E20492">
        <w:rPr>
          <w:lang w:val="hy-AM"/>
        </w:rPr>
        <w:t xml:space="preserve"> </w:t>
      </w:r>
      <w:r w:rsidR="00250C1E" w:rsidRPr="00E20492">
        <w:rPr>
          <w:rFonts w:cstheme="minorHAnsi"/>
          <w:b/>
          <w:bCs/>
          <w:lang w:val="hy-AM"/>
        </w:rPr>
        <w:t>Մատակարարների թիվ</w:t>
      </w:r>
      <w:r w:rsidR="006F1B21">
        <w:rPr>
          <w:rFonts w:cstheme="minorHAnsi"/>
          <w:b/>
          <w:bCs/>
          <w:lang w:val="hy-AM"/>
        </w:rPr>
        <w:t>՝</w:t>
      </w:r>
    </w:p>
    <w:p w14:paraId="413AFAE9" w14:textId="77777777" w:rsidR="002201C5" w:rsidRPr="00E20492" w:rsidRDefault="002201C5" w:rsidP="002201C5">
      <w:pPr>
        <w:spacing w:after="0" w:line="240" w:lineRule="auto"/>
        <w:rPr>
          <w:rFonts w:cstheme="minorHAnsi"/>
          <w:bCs/>
          <w:lang w:val="hy-AM"/>
        </w:rPr>
      </w:pPr>
    </w:p>
    <w:p w14:paraId="7FA7050E" w14:textId="663A0D8D" w:rsidR="003C451C" w:rsidRPr="00E20492" w:rsidRDefault="005826DA" w:rsidP="002201C5">
      <w:pPr>
        <w:numPr>
          <w:ilvl w:val="0"/>
          <w:numId w:val="28"/>
        </w:numPr>
        <w:spacing w:after="0" w:line="240" w:lineRule="auto"/>
        <w:rPr>
          <w:rFonts w:cstheme="minorHAnsi"/>
          <w:bCs/>
          <w:lang w:val="hy-AM"/>
        </w:rPr>
      </w:pPr>
      <w:r w:rsidRPr="00E20492">
        <w:rPr>
          <w:rFonts w:cstheme="minorHAnsi"/>
          <w:b/>
          <w:bCs/>
          <w:lang w:val="hy-AM"/>
        </w:rPr>
        <w:t>Brief Organization Overview</w:t>
      </w:r>
      <w:r w:rsidR="003C451C" w:rsidRPr="00E20492">
        <w:rPr>
          <w:rFonts w:cstheme="minorHAnsi"/>
          <w:b/>
          <w:bCs/>
          <w:lang w:val="hy-AM"/>
        </w:rPr>
        <w:t xml:space="preserve">: </w:t>
      </w:r>
    </w:p>
    <w:p w14:paraId="15E52B3C" w14:textId="051839CD" w:rsidR="005826DA" w:rsidRPr="00E20492" w:rsidRDefault="003C451C" w:rsidP="00D4688D">
      <w:pPr>
        <w:spacing w:after="0" w:line="240" w:lineRule="auto"/>
        <w:ind w:hanging="360"/>
        <w:rPr>
          <w:rFonts w:cstheme="minorHAnsi"/>
          <w:bCs/>
          <w:lang w:val="hy-AM"/>
        </w:rPr>
      </w:pPr>
      <w:r w:rsidRPr="00E20492">
        <w:rPr>
          <w:rFonts w:cstheme="minorHAnsi"/>
          <w:bCs/>
          <w:lang w:val="hy-AM"/>
        </w:rPr>
        <w:t xml:space="preserve">       </w:t>
      </w:r>
      <w:r w:rsidR="005826DA" w:rsidRPr="00E20492">
        <w:rPr>
          <w:rFonts w:cstheme="minorHAnsi"/>
          <w:bCs/>
          <w:lang w:val="hy-AM"/>
        </w:rPr>
        <w:t>(Years in Operation, Number of Employees, Key Services, Geographic Reach)</w:t>
      </w:r>
      <w:r w:rsidRPr="00E20492">
        <w:rPr>
          <w:rFonts w:cstheme="minorHAnsi"/>
          <w:bCs/>
          <w:lang w:val="hy-AM"/>
        </w:rPr>
        <w:t xml:space="preserve">: </w:t>
      </w:r>
      <w:r w:rsidR="00103972" w:rsidRPr="00E20492">
        <w:rPr>
          <w:rFonts w:cstheme="minorHAnsi"/>
          <w:bCs/>
          <w:lang w:val="hy-AM"/>
        </w:rPr>
        <w:t xml:space="preserve">/ </w:t>
      </w:r>
      <w:r w:rsidR="00103972" w:rsidRPr="00E20492">
        <w:rPr>
          <w:rFonts w:cstheme="minorHAnsi"/>
          <w:b/>
          <w:bCs/>
          <w:lang w:val="hy-AM"/>
        </w:rPr>
        <w:t>Կազմակերպության կարճ նկարագրություն․</w:t>
      </w:r>
      <w:r w:rsidR="00103972" w:rsidRPr="00E20492">
        <w:rPr>
          <w:rFonts w:cstheme="minorHAnsi"/>
          <w:bCs/>
          <w:lang w:val="hy-AM"/>
        </w:rPr>
        <w:br/>
      </w:r>
      <w:r w:rsidR="00103972" w:rsidRPr="00E20492">
        <w:rPr>
          <w:rFonts w:cstheme="minorHAnsi"/>
          <w:bCs/>
          <w:i/>
          <w:iCs/>
          <w:lang w:val="hy-AM"/>
        </w:rPr>
        <w:t>(գործունեության տարիները, աշխատակիցների թիվը, հիմնական ծառայությունները, աշխարհագրական ընդգրկումը)</w:t>
      </w:r>
      <w:r w:rsidR="00103972" w:rsidRPr="00E20492">
        <w:rPr>
          <w:rFonts w:cstheme="minorHAnsi"/>
          <w:bCs/>
          <w:lang w:val="hy-AM"/>
        </w:rPr>
        <w:t>։</w:t>
      </w:r>
    </w:p>
    <w:p w14:paraId="274F2DE7" w14:textId="77777777" w:rsidR="003C451C" w:rsidRPr="00E20492" w:rsidRDefault="003C451C" w:rsidP="003C451C">
      <w:pPr>
        <w:pStyle w:val="ListParagraph"/>
        <w:rPr>
          <w:rFonts w:cstheme="minorHAnsi"/>
          <w:bCs/>
          <w:lang w:val="hy-AM"/>
        </w:rPr>
      </w:pPr>
    </w:p>
    <w:p w14:paraId="0AC79FEE" w14:textId="77777777" w:rsidR="003C451C" w:rsidRPr="00E20492" w:rsidRDefault="003C451C" w:rsidP="003C451C">
      <w:pPr>
        <w:spacing w:after="0" w:line="240" w:lineRule="auto"/>
        <w:rPr>
          <w:rFonts w:cstheme="minorHAnsi"/>
          <w:bCs/>
          <w:lang w:val="hy-AM"/>
        </w:rPr>
      </w:pPr>
    </w:p>
    <w:p w14:paraId="66EC2865" w14:textId="77777777" w:rsidR="003C451C" w:rsidRPr="00E20492" w:rsidRDefault="003C451C" w:rsidP="003C451C">
      <w:pPr>
        <w:spacing w:after="0" w:line="240" w:lineRule="auto"/>
        <w:rPr>
          <w:rFonts w:cstheme="minorHAnsi"/>
          <w:bCs/>
          <w:lang w:val="hy-AM"/>
        </w:rPr>
      </w:pPr>
    </w:p>
    <w:p w14:paraId="1EE04D79" w14:textId="77777777" w:rsidR="003C451C" w:rsidRPr="00E20492" w:rsidRDefault="003C451C" w:rsidP="003C451C">
      <w:pPr>
        <w:spacing w:after="0" w:line="240" w:lineRule="auto"/>
        <w:rPr>
          <w:rFonts w:cstheme="minorHAnsi"/>
          <w:bCs/>
          <w:lang w:val="hy-AM"/>
        </w:rPr>
      </w:pPr>
    </w:p>
    <w:p w14:paraId="13B852C0" w14:textId="2F075D11" w:rsidR="005826DA" w:rsidRPr="00E20492" w:rsidRDefault="005826DA" w:rsidP="005826DA">
      <w:pPr>
        <w:spacing w:after="0" w:line="240" w:lineRule="auto"/>
        <w:rPr>
          <w:rFonts w:cstheme="minorHAnsi"/>
          <w:bCs/>
          <w:lang w:val="hy-AM"/>
        </w:rPr>
      </w:pPr>
    </w:p>
    <w:p w14:paraId="1F23DC94" w14:textId="44F71A14" w:rsidR="004A7C04" w:rsidRPr="00E20492" w:rsidRDefault="004A7C04">
      <w:pPr>
        <w:rPr>
          <w:rFonts w:cstheme="minorHAnsi"/>
          <w:b/>
          <w:bCs/>
          <w:lang w:val="hy-AM"/>
        </w:rPr>
      </w:pPr>
      <w:r w:rsidRPr="00E20492">
        <w:rPr>
          <w:rFonts w:cstheme="minorHAnsi"/>
          <w:b/>
          <w:bCs/>
          <w:lang w:val="hy-AM"/>
        </w:rPr>
        <w:br w:type="page"/>
      </w:r>
    </w:p>
    <w:p w14:paraId="703B6425" w14:textId="0D319861" w:rsidR="00CC019E" w:rsidRPr="00E20492" w:rsidRDefault="00CC019E" w:rsidP="074FFC27">
      <w:pPr>
        <w:shd w:val="clear" w:color="auto" w:fill="95B3D7" w:themeFill="accent1" w:themeFillTint="99"/>
        <w:spacing w:after="0" w:line="240" w:lineRule="auto"/>
        <w:rPr>
          <w:b/>
          <w:bCs/>
          <w:lang w:val="hy-AM"/>
        </w:rPr>
      </w:pPr>
      <w:r w:rsidRPr="00E20492">
        <w:rPr>
          <w:b/>
          <w:bCs/>
          <w:lang w:val="hy-AM"/>
        </w:rPr>
        <w:lastRenderedPageBreak/>
        <w:t>SECTON 2</w:t>
      </w:r>
      <w:r w:rsidR="003C451C" w:rsidRPr="00E20492">
        <w:rPr>
          <w:b/>
          <w:bCs/>
          <w:lang w:val="hy-AM"/>
        </w:rPr>
        <w:t>:</w:t>
      </w:r>
      <w:r w:rsidRPr="00E20492">
        <w:rPr>
          <w:b/>
          <w:bCs/>
          <w:lang w:val="hy-AM"/>
        </w:rPr>
        <w:t xml:space="preserve"> PROJECT OVERVIEW </w:t>
      </w:r>
      <w:r w:rsidR="00103972" w:rsidRPr="00E20492">
        <w:rPr>
          <w:b/>
          <w:bCs/>
          <w:lang w:val="hy-AM"/>
        </w:rPr>
        <w:t>/ ԲԱԺԻՆ 2․ ՆԱԽԱԳԾԻ ՆԿԱՐԱԳՐՈՒԹՅՈՒՆ</w:t>
      </w:r>
    </w:p>
    <w:p w14:paraId="051C507B" w14:textId="16A4A6DB" w:rsidR="00CC019E" w:rsidRPr="00E20492" w:rsidRDefault="005826DA" w:rsidP="005826DA">
      <w:pPr>
        <w:spacing w:after="0" w:line="240" w:lineRule="auto"/>
        <w:rPr>
          <w:rFonts w:cstheme="minorHAnsi"/>
          <w:b/>
          <w:bCs/>
          <w:lang w:val="hy-AM"/>
        </w:rPr>
      </w:pPr>
      <w:r w:rsidRPr="00E20492">
        <w:rPr>
          <w:rFonts w:cstheme="minorHAnsi"/>
          <w:bCs/>
          <w:lang w:val="hy-AM"/>
        </w:rPr>
        <w:t xml:space="preserve">2.1 </w:t>
      </w:r>
      <w:r w:rsidRPr="00E20492">
        <w:rPr>
          <w:rFonts w:cstheme="minorHAnsi"/>
          <w:b/>
          <w:bCs/>
          <w:lang w:val="hy-AM"/>
        </w:rPr>
        <w:t>Project Title:</w:t>
      </w:r>
      <w:r w:rsidR="00F25E7D" w:rsidRPr="00E20492">
        <w:rPr>
          <w:rFonts w:cstheme="minorHAnsi"/>
          <w:b/>
          <w:bCs/>
          <w:lang w:val="hy-AM"/>
        </w:rPr>
        <w:t>/ Նախագծի անվանումը</w:t>
      </w:r>
      <w:r w:rsidR="006F1B21">
        <w:rPr>
          <w:rFonts w:cstheme="minorHAnsi"/>
          <w:b/>
          <w:bCs/>
          <w:lang w:val="hy-AM"/>
        </w:rPr>
        <w:t>՝</w:t>
      </w:r>
    </w:p>
    <w:p w14:paraId="348EC356" w14:textId="77777777" w:rsidR="003C451C" w:rsidRPr="00E20492" w:rsidRDefault="003C451C" w:rsidP="005826DA">
      <w:pPr>
        <w:spacing w:after="0" w:line="240" w:lineRule="auto"/>
        <w:rPr>
          <w:rFonts w:cstheme="minorHAnsi"/>
          <w:b/>
          <w:bCs/>
          <w:lang w:val="hy-AM"/>
        </w:rPr>
      </w:pPr>
    </w:p>
    <w:p w14:paraId="6D65F136" w14:textId="77777777" w:rsidR="003C451C" w:rsidRPr="00E20492" w:rsidRDefault="003C451C" w:rsidP="005826DA">
      <w:pPr>
        <w:spacing w:after="0" w:line="240" w:lineRule="auto"/>
        <w:rPr>
          <w:rFonts w:cstheme="minorHAnsi"/>
          <w:b/>
          <w:bCs/>
          <w:lang w:val="hy-AM"/>
        </w:rPr>
      </w:pPr>
    </w:p>
    <w:p w14:paraId="07F7F7E8" w14:textId="77777777" w:rsidR="003C451C" w:rsidRPr="00E20492" w:rsidRDefault="003C451C" w:rsidP="005826DA">
      <w:pPr>
        <w:spacing w:after="0" w:line="240" w:lineRule="auto"/>
        <w:rPr>
          <w:rFonts w:cstheme="minorHAnsi"/>
          <w:b/>
          <w:bCs/>
          <w:lang w:val="hy-AM"/>
        </w:rPr>
      </w:pPr>
    </w:p>
    <w:p w14:paraId="02E593D0" w14:textId="77777777" w:rsidR="00CC019E" w:rsidRPr="00E20492" w:rsidRDefault="00CC019E" w:rsidP="005826DA">
      <w:pPr>
        <w:spacing w:after="0" w:line="240" w:lineRule="auto"/>
        <w:rPr>
          <w:rFonts w:cstheme="minorHAnsi"/>
          <w:b/>
          <w:bCs/>
          <w:lang w:val="hy-AM"/>
        </w:rPr>
      </w:pPr>
    </w:p>
    <w:p w14:paraId="2B1B16D8" w14:textId="45A1CE77" w:rsidR="00B97446" w:rsidRPr="00E20492" w:rsidRDefault="005826DA" w:rsidP="005826DA">
      <w:pPr>
        <w:spacing w:after="0" w:line="240" w:lineRule="auto"/>
        <w:rPr>
          <w:rFonts w:cstheme="minorHAnsi"/>
          <w:b/>
          <w:bCs/>
          <w:lang w:val="hy-AM"/>
        </w:rPr>
      </w:pPr>
      <w:r w:rsidRPr="00E20492">
        <w:rPr>
          <w:rFonts w:cstheme="minorHAnsi"/>
          <w:bCs/>
          <w:lang w:val="hy-AM"/>
        </w:rPr>
        <w:t xml:space="preserve">2.2 </w:t>
      </w:r>
      <w:r w:rsidRPr="00E20492">
        <w:rPr>
          <w:rFonts w:cstheme="minorHAnsi"/>
          <w:b/>
          <w:bCs/>
          <w:lang w:val="hy-AM"/>
        </w:rPr>
        <w:t>Brief Summary of the Proposed Project:</w:t>
      </w:r>
      <w:r w:rsidR="00F25E7D" w:rsidRPr="00E20492">
        <w:rPr>
          <w:rFonts w:cstheme="minorHAnsi"/>
          <w:b/>
          <w:bCs/>
          <w:lang w:val="hy-AM"/>
        </w:rPr>
        <w:t xml:space="preserve"> Ներկայացված նախագծի հակիրճ նկարագրություն</w:t>
      </w:r>
      <w:r w:rsidR="006F1B21">
        <w:rPr>
          <w:rFonts w:cstheme="minorHAnsi"/>
          <w:b/>
          <w:bCs/>
          <w:lang w:val="hy-AM"/>
        </w:rPr>
        <w:t>՝</w:t>
      </w:r>
    </w:p>
    <w:p w14:paraId="72BCE1D8" w14:textId="77777777" w:rsidR="00B97446" w:rsidRPr="00E20492" w:rsidRDefault="00B97446" w:rsidP="005826DA">
      <w:pPr>
        <w:spacing w:after="0" w:line="240" w:lineRule="auto"/>
        <w:rPr>
          <w:rFonts w:cstheme="minorHAnsi"/>
          <w:b/>
          <w:bCs/>
          <w:lang w:val="hy-AM"/>
        </w:rPr>
      </w:pPr>
    </w:p>
    <w:p w14:paraId="198FFA3E" w14:textId="77777777" w:rsidR="00B97446" w:rsidRPr="00E20492" w:rsidRDefault="00B97446" w:rsidP="005826DA">
      <w:pPr>
        <w:spacing w:after="0" w:line="240" w:lineRule="auto"/>
        <w:rPr>
          <w:rFonts w:cstheme="minorHAnsi"/>
          <w:b/>
          <w:bCs/>
          <w:lang w:val="hy-AM"/>
        </w:rPr>
      </w:pPr>
    </w:p>
    <w:p w14:paraId="1BC565DF" w14:textId="77777777" w:rsidR="00B97446" w:rsidRPr="00E20492" w:rsidRDefault="00B97446" w:rsidP="005826DA">
      <w:pPr>
        <w:spacing w:after="0" w:line="240" w:lineRule="auto"/>
        <w:rPr>
          <w:rFonts w:cstheme="minorHAnsi"/>
          <w:b/>
          <w:bCs/>
          <w:lang w:val="hy-AM"/>
        </w:rPr>
      </w:pPr>
    </w:p>
    <w:p w14:paraId="3743A732" w14:textId="77777777" w:rsidR="00B97446" w:rsidRPr="00E20492" w:rsidRDefault="00B97446" w:rsidP="005826DA">
      <w:pPr>
        <w:spacing w:after="0" w:line="240" w:lineRule="auto"/>
        <w:rPr>
          <w:rFonts w:cstheme="minorHAnsi"/>
          <w:b/>
          <w:bCs/>
          <w:lang w:val="hy-AM"/>
        </w:rPr>
      </w:pPr>
    </w:p>
    <w:p w14:paraId="655495C2" w14:textId="77777777" w:rsidR="00B97446" w:rsidRPr="00E20492" w:rsidRDefault="00B97446" w:rsidP="005826DA">
      <w:pPr>
        <w:spacing w:after="0" w:line="240" w:lineRule="auto"/>
        <w:rPr>
          <w:rFonts w:cstheme="minorHAnsi"/>
          <w:b/>
          <w:bCs/>
          <w:lang w:val="hy-AM"/>
        </w:rPr>
      </w:pPr>
    </w:p>
    <w:p w14:paraId="46186C7F" w14:textId="77777777" w:rsidR="00B97446" w:rsidRPr="00E20492" w:rsidRDefault="00B97446" w:rsidP="005826DA">
      <w:pPr>
        <w:spacing w:after="0" w:line="240" w:lineRule="auto"/>
        <w:rPr>
          <w:rFonts w:cstheme="minorHAnsi"/>
          <w:b/>
          <w:bCs/>
          <w:lang w:val="hy-AM"/>
        </w:rPr>
      </w:pPr>
    </w:p>
    <w:p w14:paraId="53B18D0A" w14:textId="77777777" w:rsidR="00B97446" w:rsidRPr="00E20492" w:rsidRDefault="00B97446" w:rsidP="005826DA">
      <w:pPr>
        <w:spacing w:after="0" w:line="240" w:lineRule="auto"/>
        <w:rPr>
          <w:rFonts w:cstheme="minorHAnsi"/>
          <w:b/>
          <w:bCs/>
          <w:lang w:val="hy-AM"/>
        </w:rPr>
      </w:pPr>
    </w:p>
    <w:p w14:paraId="0E4B664C" w14:textId="77777777" w:rsidR="00B97446" w:rsidRPr="00E20492" w:rsidRDefault="00B97446" w:rsidP="005826DA">
      <w:pPr>
        <w:spacing w:after="0" w:line="240" w:lineRule="auto"/>
        <w:rPr>
          <w:rFonts w:cstheme="minorHAnsi"/>
          <w:b/>
          <w:bCs/>
          <w:lang w:val="hy-AM"/>
        </w:rPr>
      </w:pPr>
    </w:p>
    <w:p w14:paraId="720D96AF" w14:textId="77777777" w:rsidR="00B97446" w:rsidRPr="00E20492" w:rsidRDefault="00B97446" w:rsidP="005826DA">
      <w:pPr>
        <w:spacing w:after="0" w:line="240" w:lineRule="auto"/>
        <w:rPr>
          <w:rFonts w:cstheme="minorHAnsi"/>
          <w:b/>
          <w:bCs/>
          <w:lang w:val="hy-AM"/>
        </w:rPr>
      </w:pPr>
    </w:p>
    <w:p w14:paraId="47BC70E3" w14:textId="77777777" w:rsidR="00B97446" w:rsidRPr="00E20492" w:rsidRDefault="00B97446" w:rsidP="005826DA">
      <w:pPr>
        <w:spacing w:after="0" w:line="240" w:lineRule="auto"/>
        <w:rPr>
          <w:rFonts w:cstheme="minorHAnsi"/>
          <w:b/>
          <w:bCs/>
          <w:lang w:val="hy-AM"/>
        </w:rPr>
      </w:pPr>
    </w:p>
    <w:p w14:paraId="71AE7865" w14:textId="77777777" w:rsidR="00B97446" w:rsidRPr="00E20492" w:rsidRDefault="00B97446" w:rsidP="005826DA">
      <w:pPr>
        <w:spacing w:after="0" w:line="240" w:lineRule="auto"/>
        <w:rPr>
          <w:rFonts w:cstheme="minorHAnsi"/>
          <w:b/>
          <w:bCs/>
          <w:lang w:val="hy-AM"/>
        </w:rPr>
      </w:pPr>
    </w:p>
    <w:p w14:paraId="361102AB" w14:textId="77777777" w:rsidR="00B97446" w:rsidRPr="00E20492" w:rsidRDefault="00B97446" w:rsidP="005826DA">
      <w:pPr>
        <w:spacing w:after="0" w:line="240" w:lineRule="auto"/>
        <w:rPr>
          <w:rFonts w:cstheme="minorHAnsi"/>
          <w:b/>
          <w:bCs/>
          <w:lang w:val="hy-AM"/>
        </w:rPr>
      </w:pPr>
    </w:p>
    <w:p w14:paraId="04CCA262" w14:textId="77777777" w:rsidR="00B97446" w:rsidRPr="00E20492" w:rsidRDefault="00B97446" w:rsidP="005826DA">
      <w:pPr>
        <w:spacing w:after="0" w:line="240" w:lineRule="auto"/>
        <w:rPr>
          <w:rFonts w:cstheme="minorHAnsi"/>
          <w:b/>
          <w:bCs/>
          <w:lang w:val="hy-AM"/>
        </w:rPr>
      </w:pPr>
    </w:p>
    <w:p w14:paraId="3EB7DB71" w14:textId="77777777" w:rsidR="00B97446" w:rsidRPr="00E20492" w:rsidRDefault="00B97446" w:rsidP="005826DA">
      <w:pPr>
        <w:spacing w:after="0" w:line="240" w:lineRule="auto"/>
        <w:rPr>
          <w:rFonts w:cstheme="minorHAnsi"/>
          <w:b/>
          <w:bCs/>
          <w:lang w:val="hy-AM"/>
        </w:rPr>
      </w:pPr>
    </w:p>
    <w:p w14:paraId="42B480BD" w14:textId="77777777" w:rsidR="00B97446" w:rsidRPr="00E20492" w:rsidRDefault="00B97446" w:rsidP="005826DA">
      <w:pPr>
        <w:spacing w:after="0" w:line="240" w:lineRule="auto"/>
        <w:rPr>
          <w:rFonts w:cstheme="minorHAnsi"/>
          <w:bCs/>
          <w:lang w:val="hy-AM"/>
        </w:rPr>
      </w:pPr>
    </w:p>
    <w:p w14:paraId="7895C505" w14:textId="5FDFF22B" w:rsidR="005826DA" w:rsidRPr="00E20492" w:rsidRDefault="005826DA" w:rsidP="005826DA">
      <w:pPr>
        <w:spacing w:after="0" w:line="240" w:lineRule="auto"/>
        <w:rPr>
          <w:rFonts w:cstheme="minorHAnsi"/>
          <w:b/>
          <w:bCs/>
          <w:lang w:val="hy-AM"/>
        </w:rPr>
      </w:pPr>
      <w:r w:rsidRPr="00E20492">
        <w:rPr>
          <w:rFonts w:cstheme="minorHAnsi"/>
          <w:bCs/>
          <w:lang w:val="hy-AM"/>
        </w:rPr>
        <w:t xml:space="preserve">2.3 </w:t>
      </w:r>
      <w:r w:rsidRPr="00E20492">
        <w:rPr>
          <w:rFonts w:cstheme="minorHAnsi"/>
          <w:b/>
          <w:bCs/>
          <w:lang w:val="hy-AM"/>
        </w:rPr>
        <w:t>Total Investment (AM</w:t>
      </w:r>
      <w:r w:rsidR="003C451C" w:rsidRPr="00E20492">
        <w:rPr>
          <w:rFonts w:cstheme="minorHAnsi"/>
          <w:b/>
          <w:bCs/>
          <w:lang w:val="hy-AM"/>
        </w:rPr>
        <w:t>D):</w:t>
      </w:r>
      <w:r w:rsidR="00944087" w:rsidRPr="00E20492">
        <w:rPr>
          <w:rFonts w:cstheme="minorHAnsi"/>
          <w:b/>
          <w:bCs/>
          <w:lang w:val="hy-AM"/>
        </w:rPr>
        <w:t>/ Ընդհանուր ներդրում (</w:t>
      </w:r>
      <w:r w:rsidR="006F1B21">
        <w:rPr>
          <w:rFonts w:cstheme="minorHAnsi"/>
          <w:b/>
          <w:bCs/>
          <w:lang w:val="hy-AM"/>
        </w:rPr>
        <w:t>ՀՀ դրամ</w:t>
      </w:r>
      <w:r w:rsidR="00944087" w:rsidRPr="00E20492">
        <w:rPr>
          <w:rFonts w:cstheme="minorHAnsi"/>
          <w:b/>
          <w:bCs/>
          <w:lang w:val="hy-AM"/>
        </w:rPr>
        <w:t>)</w:t>
      </w:r>
      <w:r w:rsidR="006F1B21">
        <w:rPr>
          <w:rFonts w:cstheme="minorHAnsi"/>
          <w:b/>
          <w:bCs/>
          <w:lang w:val="hy-AM"/>
        </w:rPr>
        <w:t>՝</w:t>
      </w:r>
    </w:p>
    <w:p w14:paraId="238981B6" w14:textId="77777777" w:rsidR="004A7C04" w:rsidRPr="00E20492" w:rsidRDefault="004A7C04" w:rsidP="005826DA">
      <w:pPr>
        <w:spacing w:after="0" w:line="240" w:lineRule="auto"/>
        <w:rPr>
          <w:rFonts w:cstheme="minorHAnsi"/>
          <w:b/>
          <w:bCs/>
          <w:lang w:val="hy-AM"/>
        </w:rPr>
      </w:pPr>
    </w:p>
    <w:p w14:paraId="39BDC82A" w14:textId="77777777" w:rsidR="00B97446" w:rsidRPr="00E20492" w:rsidRDefault="00B97446" w:rsidP="005826DA">
      <w:pPr>
        <w:spacing w:after="0" w:line="240" w:lineRule="auto"/>
        <w:rPr>
          <w:rFonts w:cstheme="minorHAnsi"/>
          <w:bCs/>
          <w:lang w:val="hy-AM"/>
        </w:rPr>
      </w:pPr>
    </w:p>
    <w:p w14:paraId="2777F147" w14:textId="15C787BA" w:rsidR="004A7C04" w:rsidRPr="00E20492" w:rsidRDefault="005826DA" w:rsidP="005826DA">
      <w:pPr>
        <w:spacing w:after="0" w:line="240" w:lineRule="auto"/>
        <w:rPr>
          <w:rFonts w:cstheme="minorHAnsi"/>
          <w:b/>
          <w:bCs/>
          <w:lang w:val="hy-AM"/>
        </w:rPr>
      </w:pPr>
      <w:r w:rsidRPr="00E20492">
        <w:rPr>
          <w:rFonts w:cstheme="minorHAnsi"/>
          <w:bCs/>
          <w:lang w:val="hy-AM"/>
        </w:rPr>
        <w:t xml:space="preserve">2.4 </w:t>
      </w:r>
      <w:r w:rsidRPr="00E20492">
        <w:rPr>
          <w:rFonts w:cstheme="minorHAnsi"/>
          <w:b/>
          <w:bCs/>
          <w:lang w:val="hy-AM"/>
        </w:rPr>
        <w:t>Own Investment (AMD):</w:t>
      </w:r>
      <w:r w:rsidR="00944087" w:rsidRPr="00E20492">
        <w:rPr>
          <w:rFonts w:cstheme="minorHAnsi"/>
          <w:b/>
          <w:bCs/>
          <w:lang w:val="hy-AM"/>
        </w:rPr>
        <w:t xml:space="preserve"> /</w:t>
      </w:r>
      <w:r w:rsidR="00944087" w:rsidRPr="00E20492">
        <w:rPr>
          <w:lang w:val="hy-AM"/>
        </w:rPr>
        <w:t xml:space="preserve"> </w:t>
      </w:r>
      <w:r w:rsidR="0032351B">
        <w:rPr>
          <w:rFonts w:cstheme="minorHAnsi"/>
          <w:b/>
          <w:bCs/>
          <w:lang w:val="hy-AM"/>
        </w:rPr>
        <w:t>Սեփական</w:t>
      </w:r>
      <w:r w:rsidR="0032351B" w:rsidRPr="00E20492">
        <w:rPr>
          <w:rFonts w:cstheme="minorHAnsi"/>
          <w:b/>
          <w:bCs/>
          <w:lang w:val="hy-AM"/>
        </w:rPr>
        <w:t xml:space="preserve"> </w:t>
      </w:r>
      <w:r w:rsidR="00944087" w:rsidRPr="00E20492">
        <w:rPr>
          <w:rFonts w:cstheme="minorHAnsi"/>
          <w:b/>
          <w:bCs/>
          <w:lang w:val="hy-AM"/>
        </w:rPr>
        <w:t xml:space="preserve">ներդրում </w:t>
      </w:r>
      <w:r w:rsidR="006F1B21" w:rsidRPr="00E20492">
        <w:rPr>
          <w:rFonts w:cstheme="minorHAnsi"/>
          <w:b/>
          <w:bCs/>
          <w:lang w:val="hy-AM"/>
        </w:rPr>
        <w:t>(</w:t>
      </w:r>
      <w:r w:rsidR="006F1B21">
        <w:rPr>
          <w:rFonts w:cstheme="minorHAnsi"/>
          <w:b/>
          <w:bCs/>
          <w:lang w:val="hy-AM"/>
        </w:rPr>
        <w:t>ՀՀ դրամ</w:t>
      </w:r>
      <w:r w:rsidR="006F1B21" w:rsidRPr="00E20492">
        <w:rPr>
          <w:rFonts w:cstheme="minorHAnsi"/>
          <w:b/>
          <w:bCs/>
          <w:lang w:val="hy-AM"/>
        </w:rPr>
        <w:t>)</w:t>
      </w:r>
      <w:r w:rsidR="006F1B21">
        <w:rPr>
          <w:rFonts w:cstheme="minorHAnsi"/>
          <w:b/>
          <w:bCs/>
          <w:lang w:val="hy-AM"/>
        </w:rPr>
        <w:t>՝</w:t>
      </w:r>
    </w:p>
    <w:p w14:paraId="39655E75" w14:textId="77777777" w:rsidR="00B97446" w:rsidRPr="00E20492" w:rsidRDefault="00B97446" w:rsidP="005826DA">
      <w:pPr>
        <w:spacing w:after="0" w:line="240" w:lineRule="auto"/>
        <w:rPr>
          <w:rFonts w:cstheme="minorHAnsi"/>
          <w:bCs/>
          <w:lang w:val="hy-AM"/>
        </w:rPr>
      </w:pPr>
    </w:p>
    <w:p w14:paraId="5DCFE44A" w14:textId="7BF0B1D0" w:rsidR="00AF7698" w:rsidRPr="00142D7B" w:rsidRDefault="005826DA" w:rsidP="00AF7698">
      <w:pPr>
        <w:spacing w:line="240" w:lineRule="auto"/>
        <w:rPr>
          <w:rFonts w:cstheme="minorHAnsi"/>
          <w:bCs/>
          <w:lang w:val="hy-AM"/>
        </w:rPr>
      </w:pPr>
      <w:r w:rsidRPr="00E20492">
        <w:rPr>
          <w:rFonts w:cstheme="minorHAnsi"/>
          <w:bCs/>
          <w:lang w:val="hy-AM"/>
        </w:rPr>
        <w:t xml:space="preserve">2.5 </w:t>
      </w:r>
      <w:r w:rsidRPr="00E20492">
        <w:rPr>
          <w:rFonts w:cstheme="minorHAnsi"/>
          <w:b/>
          <w:bCs/>
          <w:lang w:val="hy-AM"/>
        </w:rPr>
        <w:t>Requested Investment Amount (AMD):</w:t>
      </w:r>
      <w:r w:rsidR="003C451C" w:rsidRPr="00E20492">
        <w:rPr>
          <w:rFonts w:cstheme="minorHAnsi"/>
          <w:b/>
          <w:bCs/>
          <w:lang w:val="hy-AM"/>
        </w:rPr>
        <w:t xml:space="preserve"> </w:t>
      </w:r>
      <w:r w:rsidR="003C451C" w:rsidRPr="00E20492">
        <w:rPr>
          <w:rFonts w:cstheme="minorHAnsi"/>
          <w:bCs/>
          <w:lang w:val="hy-AM"/>
        </w:rPr>
        <w:t xml:space="preserve"> </w:t>
      </w:r>
      <w:r w:rsidR="004A7C04" w:rsidRPr="00E20492">
        <w:rPr>
          <w:rFonts w:cstheme="minorHAnsi"/>
          <w:b/>
          <w:lang w:val="hy-AM"/>
        </w:rPr>
        <w:t>Պ</w:t>
      </w:r>
      <w:r w:rsidR="004A7C04" w:rsidRPr="00142D7B">
        <w:rPr>
          <w:rFonts w:cstheme="minorHAnsi"/>
          <w:b/>
          <w:lang w:val="hy-AM"/>
        </w:rPr>
        <w:t xml:space="preserve">ահանջվող </w:t>
      </w:r>
      <w:r w:rsidR="00944087" w:rsidRPr="00142D7B">
        <w:rPr>
          <w:rFonts w:cstheme="minorHAnsi"/>
          <w:b/>
          <w:lang w:val="hy-AM"/>
        </w:rPr>
        <w:t xml:space="preserve">ներդրման </w:t>
      </w:r>
      <w:r w:rsidR="006F1B21">
        <w:rPr>
          <w:rFonts w:cstheme="minorHAnsi"/>
          <w:b/>
          <w:lang w:val="hy-AM"/>
        </w:rPr>
        <w:t>չափը</w:t>
      </w:r>
      <w:r w:rsidR="00944087" w:rsidRPr="00142D7B">
        <w:rPr>
          <w:rFonts w:cstheme="minorHAnsi"/>
          <w:b/>
          <w:lang w:val="hy-AM"/>
        </w:rPr>
        <w:t xml:space="preserve"> </w:t>
      </w:r>
      <w:r w:rsidR="006F1B21" w:rsidRPr="00E20492">
        <w:rPr>
          <w:rFonts w:cstheme="minorHAnsi"/>
          <w:b/>
          <w:bCs/>
          <w:lang w:val="hy-AM"/>
        </w:rPr>
        <w:t>(</w:t>
      </w:r>
      <w:r w:rsidR="006F1B21">
        <w:rPr>
          <w:rFonts w:cstheme="minorHAnsi"/>
          <w:b/>
          <w:bCs/>
          <w:lang w:val="hy-AM"/>
        </w:rPr>
        <w:t>ՀՀ դրամ</w:t>
      </w:r>
      <w:r w:rsidR="006F1B21" w:rsidRPr="00E20492">
        <w:rPr>
          <w:rFonts w:cstheme="minorHAnsi"/>
          <w:b/>
          <w:bCs/>
          <w:lang w:val="hy-AM"/>
        </w:rPr>
        <w:t>)</w:t>
      </w:r>
      <w:r w:rsidR="006F1B21">
        <w:rPr>
          <w:rFonts w:cstheme="minorHAnsi"/>
          <w:b/>
          <w:bCs/>
          <w:lang w:val="hy-AM"/>
        </w:rPr>
        <w:t>՝</w:t>
      </w:r>
      <w:r w:rsidRPr="00142D7B">
        <w:rPr>
          <w:rFonts w:cstheme="minorHAnsi"/>
          <w:bCs/>
          <w:lang w:val="hy-AM"/>
        </w:rPr>
        <w:br/>
        <w:t xml:space="preserve">(Split as </w:t>
      </w:r>
      <w:r w:rsidR="008A53AF" w:rsidRPr="00142D7B">
        <w:rPr>
          <w:rFonts w:cstheme="minorHAnsi"/>
          <w:bCs/>
          <w:lang w:val="hy-AM"/>
        </w:rPr>
        <w:t>below)</w:t>
      </w:r>
      <w:r w:rsidR="00AF7698" w:rsidRPr="00142D7B">
        <w:rPr>
          <w:rFonts w:cstheme="minorHAnsi"/>
          <w:bCs/>
          <w:lang w:val="hy-AM"/>
        </w:rPr>
        <w:t xml:space="preserve"> </w:t>
      </w:r>
      <w:r w:rsidR="00AF7698" w:rsidRPr="00142D7B">
        <w:rPr>
          <w:rFonts w:cstheme="minorHAnsi"/>
          <w:b/>
          <w:bCs/>
          <w:lang w:val="hy-AM"/>
        </w:rPr>
        <w:t>(Բաշխված՝ հետևյալ կերպ)</w:t>
      </w:r>
    </w:p>
    <w:p w14:paraId="34168441" w14:textId="0B75E37B" w:rsidR="005826DA" w:rsidRPr="00142D7B" w:rsidRDefault="005826DA" w:rsidP="005826DA">
      <w:pPr>
        <w:spacing w:after="0" w:line="240" w:lineRule="auto"/>
        <w:rPr>
          <w:rFonts w:cstheme="minorHAnsi"/>
          <w:bCs/>
          <w:lang w:val="hy-AM"/>
        </w:rPr>
      </w:pPr>
    </w:p>
    <w:p w14:paraId="5EDC877B" w14:textId="0CE0CA46" w:rsidR="005826DA" w:rsidRPr="00142D7B" w:rsidRDefault="005826DA" w:rsidP="005826DA">
      <w:pPr>
        <w:numPr>
          <w:ilvl w:val="0"/>
          <w:numId w:val="29"/>
        </w:numPr>
        <w:spacing w:after="0" w:line="240" w:lineRule="auto"/>
        <w:rPr>
          <w:rFonts w:cstheme="minorHAnsi"/>
          <w:bCs/>
          <w:lang w:val="hy-AM"/>
        </w:rPr>
      </w:pPr>
      <w:r w:rsidRPr="00142D7B">
        <w:rPr>
          <w:rFonts w:cstheme="minorHAnsi"/>
          <w:bCs/>
          <w:lang w:val="hy-AM"/>
        </w:rPr>
        <w:t>Amount requested from ADA:</w:t>
      </w:r>
      <w:r w:rsidR="008635DC" w:rsidRPr="00142D7B">
        <w:rPr>
          <w:rFonts w:cstheme="minorHAnsi"/>
          <w:bCs/>
          <w:lang w:val="hy-AM"/>
        </w:rPr>
        <w:t xml:space="preserve">/ ԱԶԳ-ից </w:t>
      </w:r>
      <w:r w:rsidR="004A7C04" w:rsidRPr="00142D7B">
        <w:rPr>
          <w:rFonts w:cstheme="minorHAnsi"/>
          <w:bCs/>
          <w:lang w:val="hy-AM"/>
        </w:rPr>
        <w:t xml:space="preserve">հայցվող </w:t>
      </w:r>
      <w:r w:rsidR="006F1B21">
        <w:rPr>
          <w:rFonts w:cstheme="minorHAnsi"/>
          <w:bCs/>
          <w:lang w:val="hy-AM"/>
        </w:rPr>
        <w:t>ներդրման չափը՝</w:t>
      </w:r>
    </w:p>
    <w:p w14:paraId="5D1A6BB8" w14:textId="77777777" w:rsidR="00554F0E" w:rsidRPr="00142D7B" w:rsidRDefault="00554F0E" w:rsidP="00554F0E">
      <w:pPr>
        <w:spacing w:after="0" w:line="240" w:lineRule="auto"/>
        <w:ind w:left="720"/>
        <w:rPr>
          <w:rFonts w:cstheme="minorHAnsi"/>
          <w:bCs/>
          <w:lang w:val="hy-AM"/>
        </w:rPr>
      </w:pPr>
    </w:p>
    <w:p w14:paraId="4D4659AB" w14:textId="44CE4DF2" w:rsidR="005826DA" w:rsidRPr="00142D7B" w:rsidRDefault="005826DA" w:rsidP="005826DA">
      <w:pPr>
        <w:numPr>
          <w:ilvl w:val="0"/>
          <w:numId w:val="29"/>
        </w:numPr>
        <w:spacing w:after="0" w:line="240" w:lineRule="auto"/>
        <w:rPr>
          <w:rFonts w:cstheme="minorHAnsi"/>
          <w:bCs/>
          <w:lang w:val="hy-AM"/>
        </w:rPr>
      </w:pPr>
      <w:r w:rsidRPr="00142D7B">
        <w:rPr>
          <w:rFonts w:cstheme="minorHAnsi"/>
          <w:bCs/>
          <w:lang w:val="hy-AM"/>
        </w:rPr>
        <w:t>Amount requested from other sources (if applicable):</w:t>
      </w:r>
      <w:r w:rsidR="008635DC" w:rsidRPr="00142D7B">
        <w:rPr>
          <w:rFonts w:cstheme="minorHAnsi"/>
          <w:bCs/>
          <w:lang w:val="hy-AM"/>
        </w:rPr>
        <w:t xml:space="preserve"> /</w:t>
      </w:r>
      <w:r w:rsidR="008635DC" w:rsidRPr="00142D7B">
        <w:rPr>
          <w:lang w:val="hy-AM"/>
        </w:rPr>
        <w:t xml:space="preserve"> </w:t>
      </w:r>
      <w:r w:rsidR="008635DC" w:rsidRPr="00142D7B">
        <w:rPr>
          <w:rFonts w:cstheme="minorHAnsi"/>
          <w:bCs/>
          <w:lang w:val="hy-AM"/>
        </w:rPr>
        <w:t xml:space="preserve">Այլ աղբյուրներից </w:t>
      </w:r>
      <w:r w:rsidR="004A7C04" w:rsidRPr="00142D7B">
        <w:rPr>
          <w:rFonts w:cstheme="minorHAnsi"/>
          <w:bCs/>
          <w:lang w:val="hy-AM"/>
        </w:rPr>
        <w:t xml:space="preserve">հայցվող </w:t>
      </w:r>
      <w:r w:rsidR="006F1B21">
        <w:rPr>
          <w:rFonts w:cstheme="minorHAnsi"/>
          <w:bCs/>
          <w:lang w:val="hy-AM"/>
        </w:rPr>
        <w:t>ներդրման չափ</w:t>
      </w:r>
      <w:r w:rsidR="008635DC" w:rsidRPr="00142D7B">
        <w:rPr>
          <w:rFonts w:cstheme="minorHAnsi"/>
          <w:bCs/>
          <w:lang w:val="hy-AM"/>
        </w:rPr>
        <w:t>ը (եթե կիրառելի է)</w:t>
      </w:r>
      <w:r w:rsidR="006F1B21">
        <w:rPr>
          <w:rFonts w:cstheme="minorHAnsi"/>
          <w:bCs/>
          <w:lang w:val="hy-AM"/>
        </w:rPr>
        <w:t>՝</w:t>
      </w:r>
    </w:p>
    <w:p w14:paraId="1EEAC2C0" w14:textId="73C2C676" w:rsidR="005826DA" w:rsidRPr="00142D7B" w:rsidRDefault="005826DA" w:rsidP="005826DA">
      <w:pPr>
        <w:spacing w:after="0" w:line="240" w:lineRule="auto"/>
        <w:rPr>
          <w:rFonts w:cstheme="minorHAnsi"/>
          <w:bCs/>
          <w:lang w:val="hy-AM"/>
        </w:rPr>
      </w:pPr>
    </w:p>
    <w:p w14:paraId="1D027992" w14:textId="77777777" w:rsidR="003C451C" w:rsidRPr="00142D7B" w:rsidRDefault="003C451C" w:rsidP="005826DA">
      <w:pPr>
        <w:spacing w:after="0" w:line="240" w:lineRule="auto"/>
        <w:rPr>
          <w:rFonts w:cstheme="minorHAnsi"/>
          <w:b/>
          <w:bCs/>
          <w:lang w:val="hy-AM"/>
        </w:rPr>
      </w:pPr>
    </w:p>
    <w:p w14:paraId="7BDCC861" w14:textId="621BB6EB" w:rsidR="004A7C04" w:rsidRPr="00142D7B" w:rsidRDefault="004A7C04">
      <w:pPr>
        <w:rPr>
          <w:rFonts w:cstheme="minorHAnsi"/>
          <w:b/>
          <w:bCs/>
          <w:lang w:val="hy-AM"/>
        </w:rPr>
      </w:pPr>
      <w:r w:rsidRPr="00142D7B">
        <w:rPr>
          <w:rFonts w:cstheme="minorHAnsi"/>
          <w:b/>
          <w:bCs/>
          <w:lang w:val="hy-AM"/>
        </w:rPr>
        <w:br w:type="page"/>
      </w:r>
    </w:p>
    <w:p w14:paraId="2F3DFA1F" w14:textId="027D47FB" w:rsidR="005826DA" w:rsidRPr="00142D7B" w:rsidRDefault="00554F0E" w:rsidP="007B0789">
      <w:pPr>
        <w:shd w:val="clear" w:color="auto" w:fill="95B3D7" w:themeFill="accent1" w:themeFillTint="99"/>
        <w:spacing w:after="0" w:line="240" w:lineRule="auto"/>
        <w:rPr>
          <w:rFonts w:cstheme="minorHAnsi"/>
          <w:b/>
          <w:bCs/>
          <w:lang w:val="hy-AM"/>
        </w:rPr>
      </w:pPr>
      <w:r w:rsidRPr="00142D7B">
        <w:rPr>
          <w:rFonts w:cstheme="minorHAnsi"/>
          <w:b/>
          <w:bCs/>
          <w:lang w:val="hy-AM"/>
        </w:rPr>
        <w:lastRenderedPageBreak/>
        <w:t>SECTION 3: INITIAL SITUATION AND PROBLEM S</w:t>
      </w:r>
      <w:r w:rsidR="009B1343" w:rsidRPr="00142D7B">
        <w:rPr>
          <w:rFonts w:cstheme="minorHAnsi"/>
          <w:b/>
          <w:bCs/>
          <w:lang w:val="hy-AM"/>
        </w:rPr>
        <w:t>TATEMENT</w:t>
      </w:r>
      <w:r w:rsidR="00EA67B5" w:rsidRPr="00142D7B">
        <w:rPr>
          <w:rFonts w:cstheme="minorHAnsi"/>
          <w:b/>
          <w:bCs/>
          <w:lang w:val="hy-AM"/>
        </w:rPr>
        <w:t xml:space="preserve"> / ԲԱԺԻՆ 3․ ՍԿԶԲՆԱԿԱՆ </w:t>
      </w:r>
      <w:r w:rsidR="00212D1A" w:rsidRPr="00142D7B">
        <w:rPr>
          <w:rFonts w:cstheme="minorHAnsi"/>
          <w:b/>
          <w:bCs/>
          <w:lang w:val="hy-AM"/>
        </w:rPr>
        <w:t xml:space="preserve">ԻՐԱՎԻՃԱԿ </w:t>
      </w:r>
      <w:r w:rsidR="00EA67B5" w:rsidRPr="00142D7B">
        <w:rPr>
          <w:rFonts w:cstheme="minorHAnsi"/>
          <w:b/>
          <w:bCs/>
          <w:lang w:val="hy-AM"/>
        </w:rPr>
        <w:t xml:space="preserve">ԵՎ </w:t>
      </w:r>
      <w:r w:rsidR="00212D1A" w:rsidRPr="00142D7B">
        <w:rPr>
          <w:rFonts w:cstheme="minorHAnsi"/>
          <w:b/>
          <w:bCs/>
          <w:lang w:val="hy-AM"/>
        </w:rPr>
        <w:t xml:space="preserve">ԽՆԴՐԻ </w:t>
      </w:r>
      <w:r w:rsidR="00EA67B5" w:rsidRPr="00142D7B">
        <w:rPr>
          <w:rFonts w:cstheme="minorHAnsi"/>
          <w:b/>
          <w:bCs/>
          <w:lang w:val="hy-AM"/>
        </w:rPr>
        <w:t>ՆԿԱՐԱԳՐՈՒԹՅՈՒՆ</w:t>
      </w:r>
    </w:p>
    <w:p w14:paraId="7F0DF796" w14:textId="77777777" w:rsidR="009B1343" w:rsidRPr="00142D7B" w:rsidRDefault="009B1343" w:rsidP="005826DA">
      <w:pPr>
        <w:spacing w:after="0" w:line="240" w:lineRule="auto"/>
        <w:rPr>
          <w:rFonts w:cstheme="minorHAnsi"/>
          <w:b/>
          <w:bCs/>
          <w:lang w:val="hy-AM"/>
        </w:rPr>
      </w:pPr>
    </w:p>
    <w:p w14:paraId="77B13DD7" w14:textId="4A3A1009" w:rsidR="005826DA" w:rsidRPr="00142D7B" w:rsidRDefault="005826DA" w:rsidP="005826DA">
      <w:pPr>
        <w:spacing w:after="0" w:line="240" w:lineRule="auto"/>
        <w:rPr>
          <w:rFonts w:cstheme="minorHAnsi"/>
          <w:b/>
          <w:bCs/>
          <w:lang w:val="hy-AM"/>
        </w:rPr>
      </w:pPr>
      <w:r w:rsidRPr="00142D7B">
        <w:rPr>
          <w:rFonts w:cstheme="minorHAnsi"/>
          <w:bCs/>
          <w:lang w:val="hy-AM"/>
        </w:rPr>
        <w:t xml:space="preserve">3.1 </w:t>
      </w:r>
      <w:r w:rsidRPr="00142D7B">
        <w:rPr>
          <w:rFonts w:cstheme="minorHAnsi"/>
          <w:b/>
          <w:bCs/>
          <w:lang w:val="hy-AM"/>
        </w:rPr>
        <w:t>What specific challenge does the project address?</w:t>
      </w:r>
      <w:r w:rsidR="00F16CBD" w:rsidRPr="00142D7B">
        <w:rPr>
          <w:rFonts w:cstheme="minorHAnsi"/>
          <w:b/>
          <w:bCs/>
          <w:lang w:val="hy-AM"/>
        </w:rPr>
        <w:t xml:space="preserve"> /</w:t>
      </w:r>
      <w:r w:rsidR="00F16CBD" w:rsidRPr="00142D7B">
        <w:rPr>
          <w:lang w:val="hy-AM"/>
        </w:rPr>
        <w:t xml:space="preserve"> </w:t>
      </w:r>
      <w:r w:rsidR="00F16CBD" w:rsidRPr="00142D7B">
        <w:rPr>
          <w:rFonts w:cstheme="minorHAnsi"/>
          <w:b/>
          <w:bCs/>
          <w:lang w:val="hy-AM"/>
        </w:rPr>
        <w:t>Ի՞նչ կոնկրետ մարտահրավեր է լուծում նախագիծը:</w:t>
      </w:r>
    </w:p>
    <w:p w14:paraId="133F9905" w14:textId="77777777" w:rsidR="009B1343" w:rsidRPr="00142D7B" w:rsidRDefault="009B1343" w:rsidP="005826DA">
      <w:pPr>
        <w:spacing w:after="0" w:line="240" w:lineRule="auto"/>
        <w:rPr>
          <w:rFonts w:cstheme="minorHAnsi"/>
          <w:b/>
          <w:bCs/>
          <w:lang w:val="hy-AM"/>
        </w:rPr>
      </w:pPr>
    </w:p>
    <w:p w14:paraId="2877B9D2" w14:textId="77777777" w:rsidR="009B1343" w:rsidRPr="00142D7B" w:rsidRDefault="009B1343" w:rsidP="005826DA">
      <w:pPr>
        <w:spacing w:after="0" w:line="240" w:lineRule="auto"/>
        <w:rPr>
          <w:rFonts w:cstheme="minorHAnsi"/>
          <w:b/>
          <w:bCs/>
          <w:lang w:val="hy-AM"/>
        </w:rPr>
      </w:pPr>
    </w:p>
    <w:p w14:paraId="3DE17AB0" w14:textId="77777777" w:rsidR="009B1343" w:rsidRPr="00142D7B" w:rsidRDefault="009B1343" w:rsidP="005826DA">
      <w:pPr>
        <w:spacing w:after="0" w:line="240" w:lineRule="auto"/>
        <w:rPr>
          <w:rFonts w:cstheme="minorHAnsi"/>
          <w:b/>
          <w:bCs/>
          <w:lang w:val="hy-AM"/>
        </w:rPr>
      </w:pPr>
    </w:p>
    <w:p w14:paraId="5DDB8463" w14:textId="77777777" w:rsidR="009B1343" w:rsidRPr="00142D7B" w:rsidRDefault="009B1343" w:rsidP="005826DA">
      <w:pPr>
        <w:spacing w:after="0" w:line="240" w:lineRule="auto"/>
        <w:rPr>
          <w:rFonts w:cstheme="minorHAnsi"/>
          <w:b/>
          <w:bCs/>
          <w:lang w:val="hy-AM"/>
        </w:rPr>
      </w:pPr>
    </w:p>
    <w:p w14:paraId="4EFCFC41" w14:textId="77777777" w:rsidR="009B1343" w:rsidRPr="00142D7B" w:rsidRDefault="009B1343" w:rsidP="005826DA">
      <w:pPr>
        <w:spacing w:after="0" w:line="240" w:lineRule="auto"/>
        <w:rPr>
          <w:rFonts w:cstheme="minorHAnsi"/>
          <w:b/>
          <w:bCs/>
          <w:lang w:val="hy-AM"/>
        </w:rPr>
      </w:pPr>
    </w:p>
    <w:p w14:paraId="1F1CA044" w14:textId="77777777" w:rsidR="009B1343" w:rsidRPr="00142D7B" w:rsidRDefault="009B1343" w:rsidP="005826DA">
      <w:pPr>
        <w:spacing w:after="0" w:line="240" w:lineRule="auto"/>
        <w:rPr>
          <w:rFonts w:cstheme="minorHAnsi"/>
          <w:b/>
          <w:bCs/>
          <w:lang w:val="hy-AM"/>
        </w:rPr>
      </w:pPr>
    </w:p>
    <w:p w14:paraId="4B8D9F93" w14:textId="77777777" w:rsidR="009B1343" w:rsidRPr="00142D7B" w:rsidRDefault="009B1343" w:rsidP="005826DA">
      <w:pPr>
        <w:spacing w:after="0" w:line="240" w:lineRule="auto"/>
        <w:rPr>
          <w:rFonts w:cstheme="minorHAnsi"/>
          <w:b/>
          <w:bCs/>
          <w:lang w:val="hy-AM"/>
        </w:rPr>
      </w:pPr>
    </w:p>
    <w:p w14:paraId="2837F39E" w14:textId="77777777" w:rsidR="009B1343" w:rsidRPr="00142D7B" w:rsidRDefault="009B1343" w:rsidP="005826DA">
      <w:pPr>
        <w:spacing w:after="0" w:line="240" w:lineRule="auto"/>
        <w:rPr>
          <w:rFonts w:cstheme="minorHAnsi"/>
          <w:b/>
          <w:bCs/>
          <w:lang w:val="hy-AM"/>
        </w:rPr>
      </w:pPr>
    </w:p>
    <w:p w14:paraId="0E671DA0" w14:textId="77777777" w:rsidR="009B1343" w:rsidRPr="00142D7B" w:rsidRDefault="009B1343" w:rsidP="005826DA">
      <w:pPr>
        <w:spacing w:after="0" w:line="240" w:lineRule="auto"/>
        <w:rPr>
          <w:rFonts w:cstheme="minorHAnsi"/>
          <w:b/>
          <w:bCs/>
          <w:lang w:val="hy-AM"/>
        </w:rPr>
      </w:pPr>
    </w:p>
    <w:p w14:paraId="7D804CB9" w14:textId="77777777" w:rsidR="009B1343" w:rsidRPr="00142D7B" w:rsidRDefault="009B1343" w:rsidP="005826DA">
      <w:pPr>
        <w:spacing w:after="0" w:line="240" w:lineRule="auto"/>
        <w:rPr>
          <w:rFonts w:cstheme="minorHAnsi"/>
          <w:b/>
          <w:bCs/>
          <w:lang w:val="hy-AM"/>
        </w:rPr>
      </w:pPr>
    </w:p>
    <w:p w14:paraId="7A1010A5" w14:textId="77777777" w:rsidR="009B1343" w:rsidRPr="00142D7B" w:rsidRDefault="009B1343" w:rsidP="005826DA">
      <w:pPr>
        <w:spacing w:after="0" w:line="240" w:lineRule="auto"/>
        <w:rPr>
          <w:rFonts w:cstheme="minorHAnsi"/>
          <w:b/>
          <w:bCs/>
          <w:lang w:val="hy-AM"/>
        </w:rPr>
      </w:pPr>
    </w:p>
    <w:p w14:paraId="325CAFF3" w14:textId="77777777" w:rsidR="009B1343" w:rsidRPr="00142D7B" w:rsidRDefault="009B1343" w:rsidP="005826DA">
      <w:pPr>
        <w:spacing w:after="0" w:line="240" w:lineRule="auto"/>
        <w:rPr>
          <w:rFonts w:cstheme="minorHAnsi"/>
          <w:b/>
          <w:bCs/>
          <w:lang w:val="hy-AM"/>
        </w:rPr>
      </w:pPr>
    </w:p>
    <w:p w14:paraId="507B3FF2" w14:textId="77777777" w:rsidR="009B1343" w:rsidRPr="00142D7B" w:rsidRDefault="009B1343" w:rsidP="005826DA">
      <w:pPr>
        <w:spacing w:after="0" w:line="240" w:lineRule="auto"/>
        <w:rPr>
          <w:rFonts w:cstheme="minorHAnsi"/>
          <w:bCs/>
          <w:lang w:val="hy-AM"/>
        </w:rPr>
      </w:pPr>
    </w:p>
    <w:p w14:paraId="659E655A" w14:textId="477A2387" w:rsidR="005826DA" w:rsidRPr="00142D7B" w:rsidRDefault="005826DA" w:rsidP="005826DA">
      <w:pPr>
        <w:spacing w:after="0" w:line="240" w:lineRule="auto"/>
        <w:rPr>
          <w:rFonts w:cstheme="minorHAnsi"/>
          <w:b/>
          <w:bCs/>
          <w:lang w:val="hy-AM"/>
        </w:rPr>
      </w:pPr>
      <w:r w:rsidRPr="00142D7B">
        <w:rPr>
          <w:rFonts w:cstheme="minorHAnsi"/>
          <w:bCs/>
          <w:lang w:val="hy-AM"/>
        </w:rPr>
        <w:t xml:space="preserve">3.2 </w:t>
      </w:r>
      <w:r w:rsidRPr="00142D7B">
        <w:rPr>
          <w:rFonts w:cstheme="minorHAnsi"/>
          <w:b/>
          <w:bCs/>
          <w:lang w:val="hy-AM"/>
        </w:rPr>
        <w:t xml:space="preserve">What are the expected benefits for local businesses and </w:t>
      </w:r>
      <w:r w:rsidR="008A53AF" w:rsidRPr="00142D7B">
        <w:rPr>
          <w:rFonts w:cstheme="minorHAnsi"/>
          <w:b/>
          <w:bCs/>
          <w:lang w:val="hy-AM"/>
        </w:rPr>
        <w:t>employees? /</w:t>
      </w:r>
      <w:r w:rsidR="00112DA3" w:rsidRPr="00142D7B">
        <w:rPr>
          <w:rFonts w:cstheme="minorHAnsi"/>
          <w:b/>
          <w:bCs/>
          <w:lang w:val="hy-AM"/>
        </w:rPr>
        <w:t xml:space="preserve"> Որո՞նք են տեղական բիզնեսների և աշխատակիցների համար ակնկալվող օգուտները:</w:t>
      </w:r>
    </w:p>
    <w:p w14:paraId="786DFD10" w14:textId="77777777" w:rsidR="009B1343" w:rsidRPr="00142D7B" w:rsidRDefault="009B1343" w:rsidP="005826DA">
      <w:pPr>
        <w:spacing w:after="0" w:line="240" w:lineRule="auto"/>
        <w:rPr>
          <w:rFonts w:cstheme="minorHAnsi"/>
          <w:b/>
          <w:bCs/>
          <w:lang w:val="hy-AM"/>
        </w:rPr>
      </w:pPr>
    </w:p>
    <w:p w14:paraId="3CD74AD2" w14:textId="77777777" w:rsidR="009B1343" w:rsidRPr="00142D7B" w:rsidRDefault="009B1343" w:rsidP="005826DA">
      <w:pPr>
        <w:spacing w:after="0" w:line="240" w:lineRule="auto"/>
        <w:rPr>
          <w:rFonts w:cstheme="minorHAnsi"/>
          <w:b/>
          <w:bCs/>
          <w:lang w:val="hy-AM"/>
        </w:rPr>
      </w:pPr>
    </w:p>
    <w:p w14:paraId="79B256CA" w14:textId="77777777" w:rsidR="009B1343" w:rsidRPr="00142D7B" w:rsidRDefault="009B1343" w:rsidP="005826DA">
      <w:pPr>
        <w:spacing w:after="0" w:line="240" w:lineRule="auto"/>
        <w:rPr>
          <w:rFonts w:cstheme="minorHAnsi"/>
          <w:b/>
          <w:bCs/>
          <w:lang w:val="hy-AM"/>
        </w:rPr>
      </w:pPr>
    </w:p>
    <w:p w14:paraId="44106085" w14:textId="77777777" w:rsidR="009B1343" w:rsidRPr="00142D7B" w:rsidRDefault="009B1343" w:rsidP="005826DA">
      <w:pPr>
        <w:spacing w:after="0" w:line="240" w:lineRule="auto"/>
        <w:rPr>
          <w:rFonts w:cstheme="minorHAnsi"/>
          <w:b/>
          <w:bCs/>
          <w:lang w:val="hy-AM"/>
        </w:rPr>
      </w:pPr>
    </w:p>
    <w:p w14:paraId="7D8BDF80" w14:textId="77777777" w:rsidR="009B1343" w:rsidRPr="00142D7B" w:rsidRDefault="009B1343" w:rsidP="005826DA">
      <w:pPr>
        <w:spacing w:after="0" w:line="240" w:lineRule="auto"/>
        <w:rPr>
          <w:rFonts w:cstheme="minorHAnsi"/>
          <w:b/>
          <w:bCs/>
          <w:lang w:val="hy-AM"/>
        </w:rPr>
      </w:pPr>
    </w:p>
    <w:p w14:paraId="71169B1B" w14:textId="77777777" w:rsidR="009B1343" w:rsidRPr="00142D7B" w:rsidRDefault="009B1343" w:rsidP="005826DA">
      <w:pPr>
        <w:spacing w:after="0" w:line="240" w:lineRule="auto"/>
        <w:rPr>
          <w:rFonts w:cstheme="minorHAnsi"/>
          <w:b/>
          <w:bCs/>
          <w:lang w:val="hy-AM"/>
        </w:rPr>
      </w:pPr>
    </w:p>
    <w:p w14:paraId="18CACD1D" w14:textId="77777777" w:rsidR="009B1343" w:rsidRPr="00142D7B" w:rsidRDefault="009B1343" w:rsidP="005826DA">
      <w:pPr>
        <w:spacing w:after="0" w:line="240" w:lineRule="auto"/>
        <w:rPr>
          <w:rFonts w:cstheme="minorHAnsi"/>
          <w:b/>
          <w:bCs/>
          <w:lang w:val="hy-AM"/>
        </w:rPr>
      </w:pPr>
    </w:p>
    <w:p w14:paraId="1EF60F18" w14:textId="77777777" w:rsidR="009B1343" w:rsidRPr="00142D7B" w:rsidRDefault="009B1343" w:rsidP="005826DA">
      <w:pPr>
        <w:spacing w:after="0" w:line="240" w:lineRule="auto"/>
        <w:rPr>
          <w:rFonts w:cstheme="minorHAnsi"/>
          <w:b/>
          <w:bCs/>
          <w:lang w:val="hy-AM"/>
        </w:rPr>
      </w:pPr>
    </w:p>
    <w:p w14:paraId="098BD94A" w14:textId="77777777" w:rsidR="009B1343" w:rsidRPr="00142D7B" w:rsidRDefault="009B1343" w:rsidP="005826DA">
      <w:pPr>
        <w:spacing w:after="0" w:line="240" w:lineRule="auto"/>
        <w:rPr>
          <w:rFonts w:cstheme="minorHAnsi"/>
          <w:b/>
          <w:bCs/>
          <w:lang w:val="hy-AM"/>
        </w:rPr>
      </w:pPr>
    </w:p>
    <w:p w14:paraId="20CE71CF" w14:textId="77777777" w:rsidR="009B1343" w:rsidRPr="00142D7B" w:rsidRDefault="009B1343" w:rsidP="005826DA">
      <w:pPr>
        <w:spacing w:after="0" w:line="240" w:lineRule="auto"/>
        <w:rPr>
          <w:rFonts w:cstheme="minorHAnsi"/>
          <w:bCs/>
          <w:lang w:val="hy-AM"/>
        </w:rPr>
      </w:pPr>
    </w:p>
    <w:p w14:paraId="08A31E77" w14:textId="49684B78" w:rsidR="005826DA" w:rsidRPr="00142D7B" w:rsidRDefault="005826DA" w:rsidP="005826DA">
      <w:pPr>
        <w:spacing w:after="0" w:line="240" w:lineRule="auto"/>
        <w:rPr>
          <w:rFonts w:cstheme="minorHAnsi"/>
          <w:bCs/>
          <w:lang w:val="hy-AM"/>
        </w:rPr>
      </w:pPr>
      <w:r w:rsidRPr="00142D7B">
        <w:rPr>
          <w:rFonts w:cstheme="minorHAnsi"/>
          <w:bCs/>
          <w:lang w:val="hy-AM"/>
        </w:rPr>
        <w:t xml:space="preserve">3.3 </w:t>
      </w:r>
      <w:r w:rsidRPr="00142D7B">
        <w:rPr>
          <w:rFonts w:cstheme="minorHAnsi"/>
          <w:b/>
          <w:bCs/>
          <w:lang w:val="hy-AM"/>
        </w:rPr>
        <w:t>Environmental and Social Standards:</w:t>
      </w:r>
      <w:r w:rsidRPr="00142D7B">
        <w:rPr>
          <w:rFonts w:cstheme="minorHAnsi"/>
          <w:bCs/>
          <w:lang w:val="hy-AM"/>
        </w:rPr>
        <w:br/>
        <w:t>(Describe any environmental/social standards or certifications your company follows.)</w:t>
      </w:r>
      <w:r w:rsidR="00F850F6" w:rsidRPr="00142D7B">
        <w:rPr>
          <w:rFonts w:cstheme="minorHAnsi"/>
          <w:bCs/>
          <w:lang w:val="hy-AM"/>
        </w:rPr>
        <w:t xml:space="preserve">/ </w:t>
      </w:r>
    </w:p>
    <w:p w14:paraId="257B6E20" w14:textId="4738D7F9" w:rsidR="00F850F6" w:rsidRPr="00142D7B" w:rsidRDefault="00F850F6" w:rsidP="00F850F6">
      <w:pPr>
        <w:spacing w:after="0" w:line="240" w:lineRule="auto"/>
        <w:rPr>
          <w:rFonts w:cstheme="minorHAnsi"/>
          <w:bCs/>
          <w:lang w:val="hy-AM"/>
        </w:rPr>
      </w:pPr>
      <w:r w:rsidRPr="00142D7B">
        <w:rPr>
          <w:rFonts w:cstheme="minorHAnsi"/>
          <w:b/>
          <w:bCs/>
          <w:lang w:val="hy-AM"/>
        </w:rPr>
        <w:t>Շրջակա միջավայրի և սոցիալական պատասխանատվություն։</w:t>
      </w:r>
      <w:r w:rsidRPr="00142D7B">
        <w:rPr>
          <w:rFonts w:cstheme="minorHAnsi"/>
          <w:bCs/>
          <w:lang w:val="hy-AM"/>
        </w:rPr>
        <w:br/>
        <w:t>(Նկարագրեք ձեր կազմակերպության կողմից</w:t>
      </w:r>
      <w:r w:rsidR="00866A49" w:rsidRPr="00142D7B">
        <w:rPr>
          <w:rFonts w:cstheme="minorHAnsi"/>
          <w:bCs/>
          <w:lang w:val="hy-AM"/>
        </w:rPr>
        <w:t xml:space="preserve"> </w:t>
      </w:r>
      <w:r w:rsidR="00FB2191" w:rsidRPr="00142D7B">
        <w:rPr>
          <w:rFonts w:cstheme="minorHAnsi"/>
          <w:bCs/>
          <w:lang w:val="hy-AM"/>
        </w:rPr>
        <w:t>կիրառվ</w:t>
      </w:r>
      <w:r w:rsidR="004A2ABA">
        <w:rPr>
          <w:rFonts w:cstheme="minorHAnsi"/>
          <w:bCs/>
          <w:lang w:val="hy-AM"/>
        </w:rPr>
        <w:t>ո</w:t>
      </w:r>
      <w:r w:rsidR="00FB2191" w:rsidRPr="00142D7B">
        <w:rPr>
          <w:rFonts w:cstheme="minorHAnsi"/>
          <w:bCs/>
          <w:lang w:val="hy-AM"/>
        </w:rPr>
        <w:t xml:space="preserve">ղ </w:t>
      </w:r>
      <w:r w:rsidRPr="00142D7B">
        <w:rPr>
          <w:rFonts w:cstheme="minorHAnsi"/>
          <w:bCs/>
          <w:lang w:val="hy-AM"/>
        </w:rPr>
        <w:t xml:space="preserve"> շրջակա միջավայրի կամ սոցիալական ստանդարտներն ու սերտիֆիկատները):</w:t>
      </w:r>
    </w:p>
    <w:p w14:paraId="20253884" w14:textId="77777777" w:rsidR="00F850F6" w:rsidRPr="00142D7B" w:rsidRDefault="00F850F6" w:rsidP="005826DA">
      <w:pPr>
        <w:spacing w:after="0" w:line="240" w:lineRule="auto"/>
        <w:rPr>
          <w:rFonts w:cstheme="minorHAnsi"/>
          <w:bCs/>
          <w:lang w:val="hy-AM"/>
        </w:rPr>
      </w:pPr>
    </w:p>
    <w:p w14:paraId="765CFBA8" w14:textId="77777777" w:rsidR="009B1343" w:rsidRPr="00142D7B" w:rsidRDefault="009B1343" w:rsidP="005826DA">
      <w:pPr>
        <w:spacing w:after="0" w:line="240" w:lineRule="auto"/>
        <w:rPr>
          <w:rFonts w:cstheme="minorHAnsi"/>
          <w:bCs/>
          <w:lang w:val="hy-AM"/>
        </w:rPr>
      </w:pPr>
    </w:p>
    <w:p w14:paraId="7B70E16F" w14:textId="77777777" w:rsidR="009B1343" w:rsidRPr="00142D7B" w:rsidRDefault="009B1343" w:rsidP="005826DA">
      <w:pPr>
        <w:spacing w:after="0" w:line="240" w:lineRule="auto"/>
        <w:rPr>
          <w:rFonts w:cstheme="minorHAnsi"/>
          <w:bCs/>
          <w:lang w:val="hy-AM"/>
        </w:rPr>
      </w:pPr>
    </w:p>
    <w:p w14:paraId="7CBFA393" w14:textId="77777777" w:rsidR="009B1343" w:rsidRPr="00142D7B" w:rsidRDefault="009B1343" w:rsidP="005826DA">
      <w:pPr>
        <w:spacing w:after="0" w:line="240" w:lineRule="auto"/>
        <w:rPr>
          <w:rFonts w:cstheme="minorHAnsi"/>
          <w:bCs/>
          <w:lang w:val="hy-AM"/>
        </w:rPr>
      </w:pPr>
    </w:p>
    <w:p w14:paraId="358D286F" w14:textId="77777777" w:rsidR="009B1343" w:rsidRPr="00142D7B" w:rsidRDefault="009B1343" w:rsidP="005826DA">
      <w:pPr>
        <w:spacing w:after="0" w:line="240" w:lineRule="auto"/>
        <w:rPr>
          <w:rFonts w:cstheme="minorHAnsi"/>
          <w:bCs/>
          <w:lang w:val="hy-AM"/>
        </w:rPr>
      </w:pPr>
    </w:p>
    <w:p w14:paraId="6B7FDF9D" w14:textId="77777777" w:rsidR="009B1343" w:rsidRPr="00142D7B" w:rsidRDefault="009B1343" w:rsidP="005826DA">
      <w:pPr>
        <w:spacing w:after="0" w:line="240" w:lineRule="auto"/>
        <w:rPr>
          <w:rFonts w:cstheme="minorHAnsi"/>
          <w:bCs/>
          <w:lang w:val="hy-AM"/>
        </w:rPr>
      </w:pPr>
    </w:p>
    <w:p w14:paraId="12181E4E" w14:textId="77777777" w:rsidR="009B1343" w:rsidRPr="00142D7B" w:rsidRDefault="009B1343" w:rsidP="005826DA">
      <w:pPr>
        <w:spacing w:after="0" w:line="240" w:lineRule="auto"/>
        <w:rPr>
          <w:rFonts w:cstheme="minorHAnsi"/>
          <w:bCs/>
          <w:lang w:val="hy-AM"/>
        </w:rPr>
      </w:pPr>
    </w:p>
    <w:p w14:paraId="746C2521" w14:textId="77777777" w:rsidR="009B1343" w:rsidRPr="00142D7B" w:rsidRDefault="009B1343" w:rsidP="005826DA">
      <w:pPr>
        <w:spacing w:after="0" w:line="240" w:lineRule="auto"/>
        <w:rPr>
          <w:rFonts w:cstheme="minorHAnsi"/>
          <w:bCs/>
          <w:lang w:val="hy-AM"/>
        </w:rPr>
      </w:pPr>
    </w:p>
    <w:p w14:paraId="7657799E" w14:textId="77777777" w:rsidR="009B1343" w:rsidRPr="00142D7B" w:rsidRDefault="009B1343" w:rsidP="005826DA">
      <w:pPr>
        <w:spacing w:after="0" w:line="240" w:lineRule="auto"/>
        <w:rPr>
          <w:rFonts w:cstheme="minorHAnsi"/>
          <w:bCs/>
          <w:lang w:val="hy-AM"/>
        </w:rPr>
      </w:pPr>
    </w:p>
    <w:p w14:paraId="2B1CEE40" w14:textId="77777777" w:rsidR="009B1343" w:rsidRPr="00142D7B" w:rsidRDefault="009B1343" w:rsidP="005826DA">
      <w:pPr>
        <w:spacing w:after="0" w:line="240" w:lineRule="auto"/>
        <w:rPr>
          <w:rFonts w:cstheme="minorHAnsi"/>
          <w:bCs/>
          <w:lang w:val="hy-AM"/>
        </w:rPr>
      </w:pPr>
    </w:p>
    <w:p w14:paraId="0D815982" w14:textId="77777777" w:rsidR="009B1343" w:rsidRPr="00142D7B" w:rsidRDefault="009B1343" w:rsidP="005826DA">
      <w:pPr>
        <w:spacing w:after="0" w:line="240" w:lineRule="auto"/>
        <w:rPr>
          <w:rFonts w:cstheme="minorHAnsi"/>
          <w:bCs/>
          <w:lang w:val="hy-AM"/>
        </w:rPr>
      </w:pPr>
    </w:p>
    <w:p w14:paraId="3B2756A0" w14:textId="77777777" w:rsidR="009B1343" w:rsidRPr="00142D7B" w:rsidRDefault="009B1343" w:rsidP="005826DA">
      <w:pPr>
        <w:spacing w:after="0" w:line="240" w:lineRule="auto"/>
        <w:rPr>
          <w:rFonts w:cstheme="minorHAnsi"/>
          <w:bCs/>
          <w:lang w:val="hy-AM"/>
        </w:rPr>
      </w:pPr>
    </w:p>
    <w:p w14:paraId="74D47CDD" w14:textId="2A4676AA" w:rsidR="005826DA" w:rsidRPr="00142D7B" w:rsidRDefault="005826DA" w:rsidP="005826DA">
      <w:pPr>
        <w:spacing w:after="0" w:line="240" w:lineRule="auto"/>
        <w:rPr>
          <w:rFonts w:cstheme="minorHAnsi"/>
          <w:bCs/>
          <w:lang w:val="hy-AM"/>
        </w:rPr>
      </w:pPr>
      <w:r w:rsidRPr="00142D7B">
        <w:rPr>
          <w:rFonts w:cstheme="minorHAnsi"/>
          <w:bCs/>
          <w:lang w:val="hy-AM"/>
        </w:rPr>
        <w:t xml:space="preserve">3.4 </w:t>
      </w:r>
      <w:r w:rsidRPr="00142D7B">
        <w:rPr>
          <w:rFonts w:cstheme="minorHAnsi"/>
          <w:b/>
          <w:bCs/>
          <w:lang w:val="hy-AM"/>
        </w:rPr>
        <w:t>Anti-Corruption Policies:</w:t>
      </w:r>
      <w:r w:rsidRPr="00142D7B">
        <w:rPr>
          <w:rFonts w:cstheme="minorHAnsi"/>
          <w:bCs/>
          <w:lang w:val="hy-AM"/>
        </w:rPr>
        <w:br/>
        <w:t xml:space="preserve">(Provide </w:t>
      </w:r>
      <w:r w:rsidR="00765888" w:rsidRPr="00142D7B">
        <w:rPr>
          <w:rFonts w:cstheme="minorHAnsi"/>
          <w:bCs/>
          <w:lang w:val="hy-AM"/>
        </w:rPr>
        <w:t>a summary</w:t>
      </w:r>
      <w:r w:rsidRPr="00142D7B">
        <w:rPr>
          <w:rFonts w:cstheme="minorHAnsi"/>
          <w:bCs/>
          <w:lang w:val="hy-AM"/>
        </w:rPr>
        <w:t xml:space="preserve"> of your anti-corruption policies or strategies.)</w:t>
      </w:r>
    </w:p>
    <w:p w14:paraId="751FD971" w14:textId="6A083FC5" w:rsidR="00FB2191" w:rsidRPr="00142D7B" w:rsidRDefault="00FB2191" w:rsidP="005826DA">
      <w:pPr>
        <w:spacing w:after="0" w:line="240" w:lineRule="auto"/>
        <w:rPr>
          <w:rFonts w:cstheme="minorHAnsi"/>
          <w:bCs/>
          <w:lang w:val="hy-AM"/>
        </w:rPr>
      </w:pPr>
      <w:r w:rsidRPr="00142D7B">
        <w:rPr>
          <w:rFonts w:cstheme="minorHAnsi"/>
          <w:b/>
          <w:bCs/>
          <w:lang w:val="hy-AM"/>
        </w:rPr>
        <w:t>Կոռուպցիայի դեմ քաղաքականություն։</w:t>
      </w:r>
      <w:r w:rsidRPr="00142D7B">
        <w:rPr>
          <w:rFonts w:cstheme="minorHAnsi"/>
          <w:bCs/>
          <w:lang w:val="hy-AM"/>
        </w:rPr>
        <w:br/>
        <w:t>(Ներկայացրեք ձեր կազմակերպության կոռուպցիայի դեմ քաղաքականությունների կամ ռազմավարությունների համառոտ նկարագրությունը):</w:t>
      </w:r>
    </w:p>
    <w:p w14:paraId="271A7D0F" w14:textId="77777777" w:rsidR="009B1343" w:rsidRPr="00142D7B" w:rsidRDefault="009B1343" w:rsidP="005826DA">
      <w:pPr>
        <w:spacing w:after="0" w:line="240" w:lineRule="auto"/>
        <w:rPr>
          <w:rFonts w:cstheme="minorHAnsi"/>
          <w:bCs/>
          <w:lang w:val="hy-AM"/>
        </w:rPr>
      </w:pPr>
    </w:p>
    <w:p w14:paraId="22AD2F4F" w14:textId="77777777" w:rsidR="009B1343" w:rsidRPr="00142D7B" w:rsidRDefault="009B1343" w:rsidP="005826DA">
      <w:pPr>
        <w:spacing w:after="0" w:line="240" w:lineRule="auto"/>
        <w:rPr>
          <w:rFonts w:cstheme="minorHAnsi"/>
          <w:bCs/>
          <w:lang w:val="hy-AM"/>
        </w:rPr>
      </w:pPr>
    </w:p>
    <w:p w14:paraId="72624765" w14:textId="330DFAE1" w:rsidR="005826DA" w:rsidRPr="00142D7B" w:rsidRDefault="003C451C" w:rsidP="074FFC27">
      <w:pPr>
        <w:shd w:val="clear" w:color="auto" w:fill="95B3D7" w:themeFill="accent1" w:themeFillTint="99"/>
        <w:spacing w:after="0" w:line="240" w:lineRule="auto"/>
        <w:rPr>
          <w:b/>
          <w:bCs/>
          <w:lang w:val="hy-AM"/>
        </w:rPr>
      </w:pPr>
      <w:r w:rsidRPr="00142D7B">
        <w:rPr>
          <w:b/>
          <w:bCs/>
          <w:color w:val="17365D" w:themeColor="text2" w:themeShade="BF"/>
          <w:u w:val="single"/>
          <w:lang w:val="hy-AM"/>
        </w:rPr>
        <w:lastRenderedPageBreak/>
        <w:t>S</w:t>
      </w:r>
      <w:r w:rsidRPr="00142D7B">
        <w:rPr>
          <w:rFonts w:eastAsiaTheme="minorEastAsia"/>
          <w:b/>
          <w:bCs/>
          <w:lang w:val="hy-AM"/>
        </w:rPr>
        <w:t>ECTION 4: PROJECT OVERVIEW AND ACTIVIITIES</w:t>
      </w:r>
      <w:r w:rsidR="00AB61A3" w:rsidRPr="00142D7B">
        <w:rPr>
          <w:rFonts w:eastAsiaTheme="minorEastAsia"/>
          <w:b/>
          <w:bCs/>
          <w:lang w:val="hy-AM"/>
        </w:rPr>
        <w:t xml:space="preserve"> / ԲԱԺԻՆ 4․ ՆԱԽԱԳԾԻ ՆԿԱՐԱԳՐՈՒԹՅՈՒՆ ԵՎ </w:t>
      </w:r>
      <w:r w:rsidR="00BE4885" w:rsidRPr="00142D7B">
        <w:rPr>
          <w:rFonts w:eastAsiaTheme="minorEastAsia"/>
          <w:b/>
          <w:bCs/>
          <w:lang w:val="hy-AM"/>
        </w:rPr>
        <w:t>ԳՈՐԾ</w:t>
      </w:r>
      <w:r w:rsidR="00BE4885">
        <w:rPr>
          <w:rFonts w:eastAsiaTheme="minorEastAsia"/>
          <w:b/>
          <w:bCs/>
          <w:lang w:val="hy-AM"/>
        </w:rPr>
        <w:t>ՈՂՈՒԹՅՈՒՆՆԵՐ</w:t>
      </w:r>
    </w:p>
    <w:p w14:paraId="7F408764" w14:textId="77777777" w:rsidR="008A6AE0" w:rsidRPr="00142D7B" w:rsidRDefault="008A6AE0" w:rsidP="005826DA">
      <w:pPr>
        <w:spacing w:after="0" w:line="240" w:lineRule="auto"/>
        <w:rPr>
          <w:rFonts w:cstheme="minorHAnsi"/>
          <w:b/>
          <w:bCs/>
          <w:lang w:val="hy-AM"/>
        </w:rPr>
      </w:pPr>
    </w:p>
    <w:p w14:paraId="610BC988" w14:textId="14E27B34" w:rsidR="008A6AE0" w:rsidRPr="00142D7B" w:rsidRDefault="005826DA" w:rsidP="005826DA">
      <w:pPr>
        <w:spacing w:after="0" w:line="240" w:lineRule="auto"/>
        <w:rPr>
          <w:rFonts w:cstheme="minorHAnsi"/>
          <w:b/>
          <w:bCs/>
          <w:lang w:val="hy-AM"/>
        </w:rPr>
      </w:pPr>
      <w:r w:rsidRPr="00142D7B">
        <w:rPr>
          <w:rFonts w:cstheme="minorHAnsi"/>
          <w:bCs/>
          <w:lang w:val="hy-AM"/>
        </w:rPr>
        <w:t xml:space="preserve">4.1 </w:t>
      </w:r>
      <w:r w:rsidRPr="00142D7B">
        <w:rPr>
          <w:rFonts w:cstheme="minorHAnsi"/>
          <w:b/>
          <w:bCs/>
          <w:lang w:val="hy-AM"/>
        </w:rPr>
        <w:t>Main Objectives of Your Project:</w:t>
      </w:r>
      <w:r w:rsidR="00AB61A3" w:rsidRPr="00142D7B">
        <w:rPr>
          <w:rFonts w:cstheme="minorHAnsi"/>
          <w:b/>
          <w:bCs/>
          <w:lang w:val="hy-AM"/>
        </w:rPr>
        <w:t xml:space="preserve"> / Ձեր նախագծի հիմնական նպատակները</w:t>
      </w:r>
    </w:p>
    <w:p w14:paraId="749D79D7" w14:textId="77777777" w:rsidR="008A6AE0" w:rsidRPr="00142D7B" w:rsidRDefault="008A6AE0" w:rsidP="005826DA">
      <w:pPr>
        <w:spacing w:after="0" w:line="240" w:lineRule="auto"/>
        <w:rPr>
          <w:rFonts w:cstheme="minorHAnsi"/>
          <w:b/>
          <w:bCs/>
          <w:lang w:val="hy-AM"/>
        </w:rPr>
      </w:pPr>
    </w:p>
    <w:p w14:paraId="45C9EFBF" w14:textId="77777777" w:rsidR="008A6AE0" w:rsidRPr="00142D7B" w:rsidRDefault="008A6AE0" w:rsidP="005826DA">
      <w:pPr>
        <w:spacing w:after="0" w:line="240" w:lineRule="auto"/>
        <w:rPr>
          <w:rFonts w:cstheme="minorHAnsi"/>
          <w:b/>
          <w:bCs/>
          <w:lang w:val="hy-AM"/>
        </w:rPr>
      </w:pPr>
    </w:p>
    <w:p w14:paraId="50F71771" w14:textId="77777777" w:rsidR="008A6AE0" w:rsidRPr="00142D7B" w:rsidRDefault="008A6AE0" w:rsidP="005826DA">
      <w:pPr>
        <w:spacing w:after="0" w:line="240" w:lineRule="auto"/>
        <w:rPr>
          <w:rFonts w:cstheme="minorHAnsi"/>
          <w:b/>
          <w:bCs/>
          <w:lang w:val="hy-AM"/>
        </w:rPr>
      </w:pPr>
    </w:p>
    <w:p w14:paraId="0A9811E1" w14:textId="77777777" w:rsidR="008A6AE0" w:rsidRPr="00142D7B" w:rsidRDefault="008A6AE0" w:rsidP="005826DA">
      <w:pPr>
        <w:spacing w:after="0" w:line="240" w:lineRule="auto"/>
        <w:rPr>
          <w:rFonts w:cstheme="minorHAnsi"/>
          <w:b/>
          <w:bCs/>
          <w:lang w:val="hy-AM"/>
        </w:rPr>
      </w:pPr>
    </w:p>
    <w:p w14:paraId="6C1B92C1" w14:textId="77777777" w:rsidR="008A6AE0" w:rsidRPr="00142D7B" w:rsidRDefault="008A6AE0" w:rsidP="005826DA">
      <w:pPr>
        <w:spacing w:after="0" w:line="240" w:lineRule="auto"/>
        <w:rPr>
          <w:rFonts w:cstheme="minorHAnsi"/>
          <w:b/>
          <w:bCs/>
          <w:lang w:val="hy-AM"/>
        </w:rPr>
      </w:pPr>
    </w:p>
    <w:p w14:paraId="5C1EDAEE" w14:textId="77777777" w:rsidR="008A6AE0" w:rsidRPr="00142D7B" w:rsidRDefault="008A6AE0" w:rsidP="005826DA">
      <w:pPr>
        <w:spacing w:after="0" w:line="240" w:lineRule="auto"/>
        <w:rPr>
          <w:rFonts w:cstheme="minorHAnsi"/>
          <w:b/>
          <w:bCs/>
          <w:lang w:val="hy-AM"/>
        </w:rPr>
      </w:pPr>
    </w:p>
    <w:p w14:paraId="7407D0C6" w14:textId="77777777" w:rsidR="008A6AE0" w:rsidRPr="00142D7B" w:rsidRDefault="008A6AE0" w:rsidP="005826DA">
      <w:pPr>
        <w:spacing w:after="0" w:line="240" w:lineRule="auto"/>
        <w:rPr>
          <w:rFonts w:cstheme="minorHAnsi"/>
          <w:b/>
          <w:bCs/>
          <w:lang w:val="hy-AM"/>
        </w:rPr>
      </w:pPr>
    </w:p>
    <w:p w14:paraId="5E0BF340" w14:textId="77777777" w:rsidR="008A6AE0" w:rsidRPr="00142D7B" w:rsidRDefault="008A6AE0" w:rsidP="005826DA">
      <w:pPr>
        <w:spacing w:after="0" w:line="240" w:lineRule="auto"/>
        <w:rPr>
          <w:rFonts w:cstheme="minorHAnsi"/>
          <w:b/>
          <w:bCs/>
          <w:lang w:val="hy-AM"/>
        </w:rPr>
      </w:pPr>
    </w:p>
    <w:p w14:paraId="426C267D" w14:textId="77777777" w:rsidR="008A6AE0" w:rsidRPr="00142D7B" w:rsidRDefault="008A6AE0" w:rsidP="005826DA">
      <w:pPr>
        <w:spacing w:after="0" w:line="240" w:lineRule="auto"/>
        <w:rPr>
          <w:rFonts w:cstheme="minorHAnsi"/>
          <w:b/>
          <w:bCs/>
          <w:lang w:val="hy-AM"/>
        </w:rPr>
      </w:pPr>
    </w:p>
    <w:p w14:paraId="7BDC7FFE" w14:textId="77777777" w:rsidR="008A6AE0" w:rsidRPr="00142D7B" w:rsidRDefault="008A6AE0" w:rsidP="005826DA">
      <w:pPr>
        <w:spacing w:after="0" w:line="240" w:lineRule="auto"/>
        <w:rPr>
          <w:rFonts w:cstheme="minorHAnsi"/>
          <w:b/>
          <w:bCs/>
          <w:lang w:val="hy-AM"/>
        </w:rPr>
      </w:pPr>
    </w:p>
    <w:p w14:paraId="59CC79A3" w14:textId="77777777" w:rsidR="008A6AE0" w:rsidRPr="00142D7B" w:rsidRDefault="008A6AE0" w:rsidP="005826DA">
      <w:pPr>
        <w:spacing w:after="0" w:line="240" w:lineRule="auto"/>
        <w:rPr>
          <w:rFonts w:cstheme="minorHAnsi"/>
          <w:b/>
          <w:bCs/>
          <w:lang w:val="hy-AM"/>
        </w:rPr>
      </w:pPr>
    </w:p>
    <w:p w14:paraId="41597059" w14:textId="77777777" w:rsidR="008A6AE0" w:rsidRPr="00142D7B" w:rsidRDefault="008A6AE0" w:rsidP="005826DA">
      <w:pPr>
        <w:spacing w:after="0" w:line="240" w:lineRule="auto"/>
        <w:rPr>
          <w:rFonts w:cstheme="minorHAnsi"/>
          <w:b/>
          <w:bCs/>
          <w:lang w:val="hy-AM"/>
        </w:rPr>
      </w:pPr>
    </w:p>
    <w:p w14:paraId="3E1B6418" w14:textId="77777777" w:rsidR="008A6AE0" w:rsidRPr="00142D7B" w:rsidRDefault="008A6AE0" w:rsidP="005826DA">
      <w:pPr>
        <w:spacing w:after="0" w:line="240" w:lineRule="auto"/>
        <w:rPr>
          <w:rFonts w:cstheme="minorHAnsi"/>
          <w:b/>
          <w:bCs/>
          <w:lang w:val="hy-AM"/>
        </w:rPr>
      </w:pPr>
    </w:p>
    <w:p w14:paraId="7B7C752D" w14:textId="77777777" w:rsidR="008A6AE0" w:rsidRPr="00142D7B" w:rsidRDefault="008A6AE0" w:rsidP="005826DA">
      <w:pPr>
        <w:spacing w:after="0" w:line="240" w:lineRule="auto"/>
        <w:rPr>
          <w:rFonts w:cstheme="minorHAnsi"/>
          <w:b/>
          <w:bCs/>
          <w:lang w:val="hy-AM"/>
        </w:rPr>
      </w:pPr>
    </w:p>
    <w:p w14:paraId="7672EE3F" w14:textId="77777777" w:rsidR="005826DA" w:rsidRPr="00142D7B" w:rsidRDefault="005826DA" w:rsidP="005826DA">
      <w:pPr>
        <w:spacing w:after="0" w:line="240" w:lineRule="auto"/>
        <w:rPr>
          <w:rFonts w:cstheme="minorHAnsi"/>
          <w:bCs/>
          <w:lang w:val="hy-AM"/>
        </w:rPr>
      </w:pPr>
      <w:r w:rsidRPr="00142D7B">
        <w:rPr>
          <w:rFonts w:cstheme="minorHAnsi"/>
          <w:bCs/>
          <w:lang w:val="hy-AM"/>
        </w:rPr>
        <w:t xml:space="preserve">4.2 </w:t>
      </w:r>
      <w:r w:rsidRPr="00142D7B">
        <w:rPr>
          <w:rFonts w:cstheme="minorHAnsi"/>
          <w:b/>
          <w:bCs/>
          <w:lang w:val="hy-AM"/>
        </w:rPr>
        <w:t>Key Activities:</w:t>
      </w:r>
      <w:r w:rsidRPr="00142D7B">
        <w:rPr>
          <w:rFonts w:cstheme="minorHAnsi"/>
          <w:bCs/>
          <w:lang w:val="hy-AM"/>
        </w:rPr>
        <w:br/>
        <w:t>(Describe new technologies, process improvements, or innovations your project will introduce.)</w:t>
      </w:r>
    </w:p>
    <w:p w14:paraId="51C9B300" w14:textId="58DB6D80" w:rsidR="008A6AE0" w:rsidRPr="00142D7B" w:rsidRDefault="000429F1" w:rsidP="005826DA">
      <w:pPr>
        <w:spacing w:after="0" w:line="240" w:lineRule="auto"/>
        <w:rPr>
          <w:rFonts w:cstheme="minorHAnsi"/>
          <w:bCs/>
          <w:lang w:val="hy-AM"/>
        </w:rPr>
      </w:pPr>
      <w:r w:rsidRPr="00142D7B">
        <w:rPr>
          <w:rFonts w:cstheme="minorHAnsi"/>
          <w:b/>
          <w:bCs/>
          <w:lang w:val="hy-AM"/>
        </w:rPr>
        <w:t>Հիմնական գործողություններ</w:t>
      </w:r>
      <w:r w:rsidR="006F1B21">
        <w:rPr>
          <w:rFonts w:cstheme="minorHAnsi"/>
          <w:b/>
          <w:bCs/>
          <w:lang w:val="hy-AM"/>
        </w:rPr>
        <w:t>՝</w:t>
      </w:r>
      <w:r w:rsidRPr="00142D7B">
        <w:rPr>
          <w:rFonts w:cstheme="minorHAnsi"/>
          <w:bCs/>
          <w:lang w:val="hy-AM"/>
        </w:rPr>
        <w:br/>
        <w:t>(Նկարագրեք այն նոր տեխնոլոգիաները, գործընթացների բարելավումները կամ նորարարությունները, որոնք ձեր նախագիծը կիրականացնի):</w:t>
      </w:r>
    </w:p>
    <w:p w14:paraId="051C6393" w14:textId="77777777" w:rsidR="008A6AE0" w:rsidRPr="00142D7B" w:rsidRDefault="008A6AE0" w:rsidP="005826DA">
      <w:pPr>
        <w:spacing w:after="0" w:line="240" w:lineRule="auto"/>
        <w:rPr>
          <w:rFonts w:cstheme="minorHAnsi"/>
          <w:bCs/>
          <w:lang w:val="hy-AM"/>
        </w:rPr>
      </w:pPr>
    </w:p>
    <w:p w14:paraId="72D1A188" w14:textId="77777777" w:rsidR="008A6AE0" w:rsidRPr="00142D7B" w:rsidRDefault="008A6AE0" w:rsidP="005826DA">
      <w:pPr>
        <w:spacing w:after="0" w:line="240" w:lineRule="auto"/>
        <w:rPr>
          <w:rFonts w:cstheme="minorHAnsi"/>
          <w:bCs/>
          <w:lang w:val="hy-AM"/>
        </w:rPr>
      </w:pPr>
    </w:p>
    <w:p w14:paraId="6FAC8BA1" w14:textId="77777777" w:rsidR="008A6AE0" w:rsidRPr="00142D7B" w:rsidRDefault="008A6AE0" w:rsidP="005826DA">
      <w:pPr>
        <w:spacing w:after="0" w:line="240" w:lineRule="auto"/>
        <w:rPr>
          <w:rFonts w:cstheme="minorHAnsi"/>
          <w:bCs/>
          <w:lang w:val="hy-AM"/>
        </w:rPr>
      </w:pPr>
    </w:p>
    <w:p w14:paraId="3ED2AE30" w14:textId="77777777" w:rsidR="008A6AE0" w:rsidRPr="00142D7B" w:rsidRDefault="008A6AE0" w:rsidP="005826DA">
      <w:pPr>
        <w:spacing w:after="0" w:line="240" w:lineRule="auto"/>
        <w:rPr>
          <w:rFonts w:cstheme="minorHAnsi"/>
          <w:bCs/>
          <w:lang w:val="hy-AM"/>
        </w:rPr>
      </w:pPr>
    </w:p>
    <w:p w14:paraId="1B46ADF1" w14:textId="77777777" w:rsidR="008A6AE0" w:rsidRPr="00142D7B" w:rsidRDefault="008A6AE0" w:rsidP="005826DA">
      <w:pPr>
        <w:spacing w:after="0" w:line="240" w:lineRule="auto"/>
        <w:rPr>
          <w:rFonts w:cstheme="minorHAnsi"/>
          <w:bCs/>
          <w:lang w:val="hy-AM"/>
        </w:rPr>
      </w:pPr>
    </w:p>
    <w:p w14:paraId="6756F115" w14:textId="77777777" w:rsidR="008A6AE0" w:rsidRPr="00142D7B" w:rsidRDefault="008A6AE0" w:rsidP="005826DA">
      <w:pPr>
        <w:spacing w:after="0" w:line="240" w:lineRule="auto"/>
        <w:rPr>
          <w:rFonts w:cstheme="minorHAnsi"/>
          <w:bCs/>
          <w:lang w:val="hy-AM"/>
        </w:rPr>
      </w:pPr>
    </w:p>
    <w:p w14:paraId="7462B8EC" w14:textId="77777777" w:rsidR="008A6AE0" w:rsidRPr="00142D7B" w:rsidRDefault="008A6AE0" w:rsidP="005826DA">
      <w:pPr>
        <w:spacing w:after="0" w:line="240" w:lineRule="auto"/>
        <w:rPr>
          <w:rFonts w:cstheme="minorHAnsi"/>
          <w:bCs/>
          <w:lang w:val="hy-AM"/>
        </w:rPr>
      </w:pPr>
    </w:p>
    <w:p w14:paraId="33195EE3" w14:textId="77777777" w:rsidR="008A6AE0" w:rsidRPr="00142D7B" w:rsidRDefault="008A6AE0" w:rsidP="005826DA">
      <w:pPr>
        <w:spacing w:after="0" w:line="240" w:lineRule="auto"/>
        <w:rPr>
          <w:rFonts w:cstheme="minorHAnsi"/>
          <w:bCs/>
          <w:lang w:val="hy-AM"/>
        </w:rPr>
      </w:pPr>
    </w:p>
    <w:p w14:paraId="68EE7254" w14:textId="77777777" w:rsidR="008A6AE0" w:rsidRPr="00142D7B" w:rsidRDefault="008A6AE0" w:rsidP="005826DA">
      <w:pPr>
        <w:spacing w:after="0" w:line="240" w:lineRule="auto"/>
        <w:rPr>
          <w:rFonts w:cstheme="minorHAnsi"/>
          <w:bCs/>
          <w:lang w:val="hy-AM"/>
        </w:rPr>
      </w:pPr>
    </w:p>
    <w:p w14:paraId="38508497" w14:textId="77777777" w:rsidR="008A6AE0" w:rsidRPr="00142D7B" w:rsidRDefault="008A6AE0" w:rsidP="005826DA">
      <w:pPr>
        <w:spacing w:after="0" w:line="240" w:lineRule="auto"/>
        <w:rPr>
          <w:rFonts w:cstheme="minorHAnsi"/>
          <w:bCs/>
          <w:lang w:val="hy-AM"/>
        </w:rPr>
      </w:pPr>
    </w:p>
    <w:p w14:paraId="322AD3D5" w14:textId="70A8337C" w:rsidR="005826DA" w:rsidRPr="00142D7B" w:rsidRDefault="005826DA" w:rsidP="005826DA">
      <w:pPr>
        <w:spacing w:after="0" w:line="240" w:lineRule="auto"/>
        <w:rPr>
          <w:rFonts w:cstheme="minorHAnsi"/>
          <w:bCs/>
          <w:lang w:val="hy-AM"/>
        </w:rPr>
      </w:pPr>
    </w:p>
    <w:p w14:paraId="65ABDAD5" w14:textId="77777777" w:rsidR="004A7C04" w:rsidRPr="00142D7B" w:rsidRDefault="004A7C04">
      <w:pPr>
        <w:rPr>
          <w:b/>
          <w:bCs/>
          <w:color w:val="17365D" w:themeColor="text2" w:themeShade="BF"/>
          <w:u w:val="single"/>
          <w:lang w:val="hy-AM"/>
        </w:rPr>
      </w:pPr>
      <w:r w:rsidRPr="00142D7B">
        <w:rPr>
          <w:b/>
          <w:bCs/>
          <w:color w:val="17365D" w:themeColor="text2" w:themeShade="BF"/>
          <w:u w:val="single"/>
          <w:lang w:val="hy-AM"/>
        </w:rPr>
        <w:br w:type="page"/>
      </w:r>
    </w:p>
    <w:p w14:paraId="1C5C4984" w14:textId="7E3661DE" w:rsidR="008A6AE0" w:rsidRPr="00142D7B" w:rsidRDefault="008A6AE0" w:rsidP="074FFC27">
      <w:pPr>
        <w:shd w:val="clear" w:color="auto" w:fill="95B3D7" w:themeFill="accent1" w:themeFillTint="99"/>
        <w:spacing w:after="0" w:line="240" w:lineRule="auto"/>
        <w:rPr>
          <w:rFonts w:eastAsiaTheme="minorEastAsia"/>
          <w:b/>
          <w:bCs/>
          <w:lang w:val="hy-AM"/>
        </w:rPr>
      </w:pPr>
      <w:r w:rsidRPr="00142D7B">
        <w:rPr>
          <w:b/>
          <w:bCs/>
          <w:color w:val="17365D" w:themeColor="text2" w:themeShade="BF"/>
          <w:u w:val="single"/>
          <w:lang w:val="hy-AM"/>
        </w:rPr>
        <w:lastRenderedPageBreak/>
        <w:t>S</w:t>
      </w:r>
      <w:r w:rsidRPr="00142D7B">
        <w:rPr>
          <w:rFonts w:eastAsiaTheme="minorEastAsia"/>
          <w:b/>
          <w:bCs/>
          <w:lang w:val="hy-AM"/>
        </w:rPr>
        <w:t>ECTION 5: EXPECTED OUTCOMES</w:t>
      </w:r>
      <w:r w:rsidR="000429F1" w:rsidRPr="00142D7B">
        <w:rPr>
          <w:rFonts w:eastAsiaTheme="minorEastAsia"/>
          <w:b/>
          <w:bCs/>
          <w:lang w:val="hy-AM"/>
        </w:rPr>
        <w:t xml:space="preserve"> / </w:t>
      </w:r>
      <w:r w:rsidR="00C72CA4" w:rsidRPr="006F1B21">
        <w:rPr>
          <w:rFonts w:eastAsiaTheme="minorEastAsia"/>
          <w:b/>
          <w:bCs/>
          <w:lang w:val="hy-AM"/>
        </w:rPr>
        <w:t xml:space="preserve">ԲԱԺԻՆ 5․ </w:t>
      </w:r>
      <w:r w:rsidR="00BA3058" w:rsidRPr="006F1B21">
        <w:rPr>
          <w:rFonts w:eastAsiaTheme="minorEastAsia"/>
          <w:b/>
          <w:bCs/>
          <w:lang w:val="hy-AM"/>
        </w:rPr>
        <w:t>ԱԿՆԿԱԼՎՈՂ ԱՐԴՅՈՒՆՔՆԵՐ</w:t>
      </w:r>
    </w:p>
    <w:p w14:paraId="552B5470" w14:textId="77777777" w:rsidR="008A6AE0" w:rsidRPr="00142D7B" w:rsidRDefault="008A6AE0" w:rsidP="005826DA">
      <w:pPr>
        <w:spacing w:after="0" w:line="240" w:lineRule="auto"/>
        <w:rPr>
          <w:rFonts w:cstheme="minorHAnsi"/>
          <w:b/>
          <w:bCs/>
          <w:lang w:val="hy-AM"/>
        </w:rPr>
      </w:pPr>
    </w:p>
    <w:p w14:paraId="0E9E6AC7" w14:textId="15452666" w:rsidR="005826DA" w:rsidRPr="00142D7B" w:rsidRDefault="005826DA" w:rsidP="005826DA">
      <w:pPr>
        <w:spacing w:after="0" w:line="240" w:lineRule="auto"/>
        <w:rPr>
          <w:rFonts w:cstheme="minorHAnsi"/>
          <w:bCs/>
          <w:lang w:val="hy-AM"/>
        </w:rPr>
      </w:pPr>
      <w:r w:rsidRPr="00142D7B">
        <w:rPr>
          <w:rFonts w:cstheme="minorHAnsi"/>
          <w:bCs/>
          <w:lang w:val="hy-AM"/>
        </w:rPr>
        <w:t xml:space="preserve">5.1 </w:t>
      </w:r>
      <w:r w:rsidRPr="00142D7B">
        <w:rPr>
          <w:rFonts w:cstheme="minorHAnsi"/>
          <w:b/>
          <w:bCs/>
          <w:lang w:val="hy-AM"/>
        </w:rPr>
        <w:t>Measurable Results:</w:t>
      </w:r>
      <w:r w:rsidRPr="00142D7B">
        <w:rPr>
          <w:rFonts w:cstheme="minorHAnsi"/>
          <w:bCs/>
          <w:lang w:val="hy-AM"/>
        </w:rPr>
        <w:br/>
        <w:t>(e.g., number of jobs created, number of suppliers increased, sales growth)</w:t>
      </w:r>
      <w:r w:rsidR="00EC719F" w:rsidRPr="00142D7B">
        <w:rPr>
          <w:rFonts w:cstheme="minorHAnsi"/>
          <w:bCs/>
          <w:lang w:val="hy-AM"/>
        </w:rPr>
        <w:t xml:space="preserve"> / </w:t>
      </w:r>
    </w:p>
    <w:p w14:paraId="7141D674" w14:textId="2BE705EF" w:rsidR="00EC719F" w:rsidRPr="00142D7B" w:rsidRDefault="00EC719F" w:rsidP="00EC719F">
      <w:pPr>
        <w:spacing w:after="0" w:line="240" w:lineRule="auto"/>
        <w:rPr>
          <w:rFonts w:cstheme="minorHAnsi"/>
          <w:bCs/>
          <w:lang w:val="hy-AM"/>
        </w:rPr>
      </w:pPr>
      <w:r w:rsidRPr="00142D7B">
        <w:rPr>
          <w:rFonts w:cstheme="minorHAnsi"/>
          <w:b/>
          <w:bCs/>
          <w:lang w:val="hy-AM"/>
        </w:rPr>
        <w:t>Չափելի արդյունքներ</w:t>
      </w:r>
      <w:r w:rsidR="006F1B21">
        <w:rPr>
          <w:rFonts w:cstheme="minorHAnsi"/>
          <w:b/>
          <w:bCs/>
          <w:lang w:val="hy-AM"/>
        </w:rPr>
        <w:t>՝</w:t>
      </w:r>
      <w:r w:rsidRPr="00142D7B">
        <w:rPr>
          <w:rFonts w:cstheme="minorHAnsi"/>
          <w:bCs/>
          <w:lang w:val="hy-AM"/>
        </w:rPr>
        <w:br/>
        <w:t>(օրինակ՝ ստեղծված աշխատատեղերի թիվ, ավելացած մատակարարների քանակ, վաճառքների աճ)</w:t>
      </w:r>
    </w:p>
    <w:p w14:paraId="385CBA70" w14:textId="77777777" w:rsidR="00EC719F" w:rsidRPr="00142D7B" w:rsidRDefault="00EC719F" w:rsidP="005826DA">
      <w:pPr>
        <w:spacing w:after="0" w:line="240" w:lineRule="auto"/>
        <w:rPr>
          <w:rFonts w:cstheme="minorHAnsi"/>
          <w:bCs/>
          <w:lang w:val="hy-AM"/>
        </w:rPr>
      </w:pPr>
    </w:p>
    <w:p w14:paraId="65723E43" w14:textId="77777777" w:rsidR="008A6AE0" w:rsidRPr="00142D7B" w:rsidRDefault="008A6AE0" w:rsidP="005826DA">
      <w:pPr>
        <w:spacing w:after="0" w:line="240" w:lineRule="auto"/>
        <w:rPr>
          <w:rFonts w:cstheme="minorHAnsi"/>
          <w:bCs/>
          <w:lang w:val="hy-AM"/>
        </w:rPr>
      </w:pPr>
    </w:p>
    <w:p w14:paraId="1AC62097" w14:textId="77777777" w:rsidR="008A6AE0" w:rsidRPr="00142D7B" w:rsidRDefault="008A6AE0" w:rsidP="005826DA">
      <w:pPr>
        <w:spacing w:after="0" w:line="240" w:lineRule="auto"/>
        <w:rPr>
          <w:rFonts w:cstheme="minorHAnsi"/>
          <w:bCs/>
          <w:lang w:val="hy-AM"/>
        </w:rPr>
      </w:pPr>
    </w:p>
    <w:p w14:paraId="61E3A38C" w14:textId="77777777" w:rsidR="008A6AE0" w:rsidRPr="00142D7B" w:rsidRDefault="008A6AE0" w:rsidP="005826DA">
      <w:pPr>
        <w:spacing w:after="0" w:line="240" w:lineRule="auto"/>
        <w:rPr>
          <w:rFonts w:cstheme="minorHAnsi"/>
          <w:bCs/>
          <w:lang w:val="hy-AM"/>
        </w:rPr>
      </w:pPr>
    </w:p>
    <w:p w14:paraId="0703C0C9" w14:textId="77777777" w:rsidR="008A6AE0" w:rsidRPr="00142D7B" w:rsidRDefault="008A6AE0" w:rsidP="005826DA">
      <w:pPr>
        <w:spacing w:after="0" w:line="240" w:lineRule="auto"/>
        <w:rPr>
          <w:rFonts w:cstheme="minorHAnsi"/>
          <w:bCs/>
          <w:lang w:val="hy-AM"/>
        </w:rPr>
      </w:pPr>
    </w:p>
    <w:p w14:paraId="5B74E4D8" w14:textId="77777777" w:rsidR="008A6AE0" w:rsidRPr="00142D7B" w:rsidRDefault="008A6AE0" w:rsidP="005826DA">
      <w:pPr>
        <w:spacing w:after="0" w:line="240" w:lineRule="auto"/>
        <w:rPr>
          <w:rFonts w:cstheme="minorHAnsi"/>
          <w:bCs/>
          <w:lang w:val="hy-AM"/>
        </w:rPr>
      </w:pPr>
    </w:p>
    <w:p w14:paraId="6710CE75" w14:textId="77777777" w:rsidR="008A6AE0" w:rsidRPr="00142D7B" w:rsidRDefault="008A6AE0" w:rsidP="005826DA">
      <w:pPr>
        <w:spacing w:after="0" w:line="240" w:lineRule="auto"/>
        <w:rPr>
          <w:rFonts w:cstheme="minorHAnsi"/>
          <w:bCs/>
          <w:lang w:val="hy-AM"/>
        </w:rPr>
      </w:pPr>
    </w:p>
    <w:p w14:paraId="0013C155" w14:textId="77777777" w:rsidR="008A6AE0" w:rsidRPr="00142D7B" w:rsidRDefault="008A6AE0" w:rsidP="005826DA">
      <w:pPr>
        <w:spacing w:after="0" w:line="240" w:lineRule="auto"/>
        <w:rPr>
          <w:rFonts w:cstheme="minorHAnsi"/>
          <w:bCs/>
          <w:lang w:val="hy-AM"/>
        </w:rPr>
      </w:pPr>
    </w:p>
    <w:p w14:paraId="5CC6FB70" w14:textId="77777777" w:rsidR="008A6AE0" w:rsidRPr="00142D7B" w:rsidRDefault="008A6AE0" w:rsidP="005826DA">
      <w:pPr>
        <w:spacing w:after="0" w:line="240" w:lineRule="auto"/>
        <w:rPr>
          <w:rFonts w:cstheme="minorHAnsi"/>
          <w:bCs/>
          <w:lang w:val="hy-AM"/>
        </w:rPr>
      </w:pPr>
    </w:p>
    <w:p w14:paraId="63AEC14B" w14:textId="77777777" w:rsidR="008A6AE0" w:rsidRPr="00142D7B" w:rsidRDefault="008A6AE0" w:rsidP="005826DA">
      <w:pPr>
        <w:spacing w:after="0" w:line="240" w:lineRule="auto"/>
        <w:rPr>
          <w:rFonts w:cstheme="minorHAnsi"/>
          <w:bCs/>
          <w:lang w:val="hy-AM"/>
        </w:rPr>
      </w:pPr>
    </w:p>
    <w:p w14:paraId="522E70A6" w14:textId="77777777" w:rsidR="008A6AE0" w:rsidRPr="00142D7B" w:rsidRDefault="008A6AE0" w:rsidP="005826DA">
      <w:pPr>
        <w:spacing w:after="0" w:line="240" w:lineRule="auto"/>
        <w:rPr>
          <w:rFonts w:cstheme="minorHAnsi"/>
          <w:bCs/>
          <w:lang w:val="hy-AM"/>
        </w:rPr>
      </w:pPr>
    </w:p>
    <w:p w14:paraId="721E2CE0" w14:textId="77777777" w:rsidR="008A6AE0" w:rsidRPr="00142D7B" w:rsidRDefault="008A6AE0" w:rsidP="005826DA">
      <w:pPr>
        <w:spacing w:after="0" w:line="240" w:lineRule="auto"/>
        <w:rPr>
          <w:rFonts w:cstheme="minorHAnsi"/>
          <w:bCs/>
          <w:lang w:val="hy-AM"/>
        </w:rPr>
      </w:pPr>
    </w:p>
    <w:p w14:paraId="17D76311" w14:textId="77777777" w:rsidR="008A6AE0" w:rsidRPr="00142D7B" w:rsidRDefault="008A6AE0" w:rsidP="005826DA">
      <w:pPr>
        <w:spacing w:after="0" w:line="240" w:lineRule="auto"/>
        <w:rPr>
          <w:rFonts w:cstheme="minorHAnsi"/>
          <w:bCs/>
          <w:lang w:val="hy-AM"/>
        </w:rPr>
      </w:pPr>
    </w:p>
    <w:p w14:paraId="4C8B12D9" w14:textId="77777777" w:rsidR="008A6AE0" w:rsidRPr="00142D7B" w:rsidRDefault="008A6AE0" w:rsidP="005826DA">
      <w:pPr>
        <w:spacing w:after="0" w:line="240" w:lineRule="auto"/>
        <w:rPr>
          <w:rFonts w:cstheme="minorHAnsi"/>
          <w:bCs/>
          <w:lang w:val="hy-AM"/>
        </w:rPr>
      </w:pPr>
    </w:p>
    <w:p w14:paraId="6A923A56" w14:textId="77777777" w:rsidR="008A6AE0" w:rsidRPr="00142D7B" w:rsidRDefault="008A6AE0" w:rsidP="005826DA">
      <w:pPr>
        <w:spacing w:after="0" w:line="240" w:lineRule="auto"/>
        <w:rPr>
          <w:rFonts w:cstheme="minorHAnsi"/>
          <w:bCs/>
          <w:lang w:val="hy-AM"/>
        </w:rPr>
      </w:pPr>
    </w:p>
    <w:p w14:paraId="2DFC4016" w14:textId="77777777" w:rsidR="008A6AE0" w:rsidRPr="00142D7B" w:rsidRDefault="008A6AE0" w:rsidP="005826DA">
      <w:pPr>
        <w:spacing w:after="0" w:line="240" w:lineRule="auto"/>
        <w:rPr>
          <w:rFonts w:cstheme="minorHAnsi"/>
          <w:bCs/>
          <w:lang w:val="hy-AM"/>
        </w:rPr>
      </w:pPr>
    </w:p>
    <w:p w14:paraId="6E7306B8" w14:textId="504EFA04" w:rsidR="005826DA" w:rsidRPr="00142D7B" w:rsidRDefault="005826DA" w:rsidP="005826DA">
      <w:pPr>
        <w:spacing w:after="0" w:line="240" w:lineRule="auto"/>
        <w:rPr>
          <w:rFonts w:cstheme="minorHAnsi"/>
          <w:bCs/>
          <w:lang w:val="hy-AM"/>
        </w:rPr>
      </w:pPr>
      <w:r w:rsidRPr="00142D7B">
        <w:rPr>
          <w:rFonts w:cstheme="minorHAnsi"/>
          <w:bCs/>
          <w:lang w:val="hy-AM"/>
        </w:rPr>
        <w:t xml:space="preserve">5.2 </w:t>
      </w:r>
      <w:r w:rsidRPr="00142D7B">
        <w:rPr>
          <w:rFonts w:cstheme="minorHAnsi"/>
          <w:b/>
          <w:bCs/>
          <w:lang w:val="hy-AM"/>
        </w:rPr>
        <w:t>Contribution to Economic Development in the Community:</w:t>
      </w:r>
      <w:r w:rsidR="00EC719F" w:rsidRPr="00142D7B">
        <w:rPr>
          <w:rFonts w:cstheme="minorHAnsi"/>
          <w:b/>
          <w:bCs/>
          <w:lang w:val="hy-AM"/>
        </w:rPr>
        <w:t xml:space="preserve"> / Ներդրում համայնքի տնտեսական զարգացման մեջ</w:t>
      </w:r>
      <w:r w:rsidR="006F1B21">
        <w:rPr>
          <w:rFonts w:cstheme="minorHAnsi"/>
          <w:b/>
          <w:bCs/>
          <w:lang w:val="hy-AM"/>
        </w:rPr>
        <w:t>՝</w:t>
      </w:r>
    </w:p>
    <w:p w14:paraId="4DD5A40C" w14:textId="413352BA" w:rsidR="005826DA" w:rsidRPr="00142D7B" w:rsidRDefault="005826DA" w:rsidP="005826DA">
      <w:pPr>
        <w:spacing w:after="0" w:line="240" w:lineRule="auto"/>
        <w:rPr>
          <w:rFonts w:cstheme="minorHAnsi"/>
          <w:bCs/>
          <w:lang w:val="hy-AM"/>
        </w:rPr>
      </w:pPr>
    </w:p>
    <w:p w14:paraId="442547FE" w14:textId="77777777" w:rsidR="008A6AE0" w:rsidRPr="00142D7B" w:rsidRDefault="008A6AE0" w:rsidP="005826DA">
      <w:pPr>
        <w:spacing w:after="0" w:line="240" w:lineRule="auto"/>
        <w:rPr>
          <w:rFonts w:cstheme="minorHAnsi"/>
          <w:bCs/>
          <w:lang w:val="hy-AM"/>
        </w:rPr>
      </w:pPr>
    </w:p>
    <w:p w14:paraId="0C2C9D80" w14:textId="77777777" w:rsidR="008A6AE0" w:rsidRPr="00142D7B" w:rsidRDefault="008A6AE0" w:rsidP="005826DA">
      <w:pPr>
        <w:spacing w:after="0" w:line="240" w:lineRule="auto"/>
        <w:rPr>
          <w:rFonts w:cstheme="minorHAnsi"/>
          <w:bCs/>
          <w:lang w:val="hy-AM"/>
        </w:rPr>
      </w:pPr>
    </w:p>
    <w:p w14:paraId="5692A2A9" w14:textId="77777777" w:rsidR="008A6AE0" w:rsidRPr="00142D7B" w:rsidRDefault="008A6AE0" w:rsidP="005826DA">
      <w:pPr>
        <w:spacing w:after="0" w:line="240" w:lineRule="auto"/>
        <w:rPr>
          <w:rFonts w:cstheme="minorHAnsi"/>
          <w:bCs/>
          <w:lang w:val="hy-AM"/>
        </w:rPr>
      </w:pPr>
    </w:p>
    <w:p w14:paraId="3ACDA0F0" w14:textId="77777777" w:rsidR="008A6AE0" w:rsidRPr="00142D7B" w:rsidRDefault="008A6AE0" w:rsidP="005826DA">
      <w:pPr>
        <w:spacing w:after="0" w:line="240" w:lineRule="auto"/>
        <w:rPr>
          <w:rFonts w:cstheme="minorHAnsi"/>
          <w:bCs/>
          <w:lang w:val="hy-AM"/>
        </w:rPr>
      </w:pPr>
    </w:p>
    <w:p w14:paraId="11B395A3" w14:textId="77777777" w:rsidR="008A6AE0" w:rsidRPr="00142D7B" w:rsidRDefault="008A6AE0" w:rsidP="005826DA">
      <w:pPr>
        <w:spacing w:after="0" w:line="240" w:lineRule="auto"/>
        <w:rPr>
          <w:rFonts w:cstheme="minorHAnsi"/>
          <w:bCs/>
          <w:lang w:val="hy-AM"/>
        </w:rPr>
      </w:pPr>
    </w:p>
    <w:p w14:paraId="21B265F9" w14:textId="77777777" w:rsidR="008A6AE0" w:rsidRPr="00142D7B" w:rsidRDefault="008A6AE0" w:rsidP="005826DA">
      <w:pPr>
        <w:spacing w:after="0" w:line="240" w:lineRule="auto"/>
        <w:rPr>
          <w:rFonts w:cstheme="minorHAnsi"/>
          <w:bCs/>
          <w:lang w:val="hy-AM"/>
        </w:rPr>
      </w:pPr>
    </w:p>
    <w:p w14:paraId="70782393" w14:textId="77777777" w:rsidR="008A6AE0" w:rsidRPr="00142D7B" w:rsidRDefault="008A6AE0" w:rsidP="005826DA">
      <w:pPr>
        <w:spacing w:after="0" w:line="240" w:lineRule="auto"/>
        <w:rPr>
          <w:rFonts w:cstheme="minorHAnsi"/>
          <w:bCs/>
          <w:lang w:val="hy-AM"/>
        </w:rPr>
      </w:pPr>
    </w:p>
    <w:p w14:paraId="46FB1317" w14:textId="77777777" w:rsidR="008A6AE0" w:rsidRPr="00142D7B" w:rsidRDefault="008A6AE0" w:rsidP="005826DA">
      <w:pPr>
        <w:spacing w:after="0" w:line="240" w:lineRule="auto"/>
        <w:rPr>
          <w:rFonts w:cstheme="minorHAnsi"/>
          <w:bCs/>
          <w:lang w:val="hy-AM"/>
        </w:rPr>
      </w:pPr>
    </w:p>
    <w:p w14:paraId="209BF4E6" w14:textId="77777777" w:rsidR="008A6AE0" w:rsidRPr="00142D7B" w:rsidRDefault="008A6AE0" w:rsidP="005826DA">
      <w:pPr>
        <w:spacing w:after="0" w:line="240" w:lineRule="auto"/>
        <w:rPr>
          <w:rFonts w:cstheme="minorHAnsi"/>
          <w:bCs/>
          <w:lang w:val="hy-AM"/>
        </w:rPr>
      </w:pPr>
    </w:p>
    <w:p w14:paraId="4753FE9E" w14:textId="77777777" w:rsidR="008A6AE0" w:rsidRPr="00142D7B" w:rsidRDefault="008A6AE0" w:rsidP="005826DA">
      <w:pPr>
        <w:spacing w:after="0" w:line="240" w:lineRule="auto"/>
        <w:rPr>
          <w:rFonts w:cstheme="minorHAnsi"/>
          <w:bCs/>
          <w:lang w:val="hy-AM"/>
        </w:rPr>
      </w:pPr>
    </w:p>
    <w:p w14:paraId="6A55FDE3" w14:textId="77777777" w:rsidR="008A6AE0" w:rsidRPr="00142D7B" w:rsidRDefault="008A6AE0" w:rsidP="005826DA">
      <w:pPr>
        <w:spacing w:after="0" w:line="240" w:lineRule="auto"/>
        <w:rPr>
          <w:rFonts w:cstheme="minorHAnsi"/>
          <w:bCs/>
          <w:lang w:val="hy-AM"/>
        </w:rPr>
      </w:pPr>
    </w:p>
    <w:p w14:paraId="11BE11E0" w14:textId="77777777" w:rsidR="004A7C04" w:rsidRPr="00142D7B" w:rsidRDefault="004A7C04">
      <w:pPr>
        <w:rPr>
          <w:b/>
          <w:bCs/>
          <w:color w:val="17365D" w:themeColor="text2" w:themeShade="BF"/>
          <w:u w:val="single"/>
          <w:lang w:val="hy-AM"/>
        </w:rPr>
      </w:pPr>
      <w:r w:rsidRPr="00142D7B">
        <w:rPr>
          <w:b/>
          <w:bCs/>
          <w:color w:val="17365D" w:themeColor="text2" w:themeShade="BF"/>
          <w:u w:val="single"/>
          <w:lang w:val="hy-AM"/>
        </w:rPr>
        <w:br w:type="page"/>
      </w:r>
    </w:p>
    <w:p w14:paraId="18034D15" w14:textId="1FFB9634" w:rsidR="005826DA" w:rsidRPr="00142D7B" w:rsidRDefault="008A6AE0" w:rsidP="074FFC27">
      <w:pPr>
        <w:shd w:val="clear" w:color="auto" w:fill="95B3D7" w:themeFill="accent1" w:themeFillTint="99"/>
        <w:spacing w:after="0" w:line="240" w:lineRule="auto"/>
        <w:rPr>
          <w:rFonts w:eastAsiaTheme="minorEastAsia"/>
          <w:b/>
          <w:bCs/>
          <w:lang w:val="hy-AM"/>
        </w:rPr>
      </w:pPr>
      <w:r w:rsidRPr="00142D7B">
        <w:rPr>
          <w:b/>
          <w:bCs/>
          <w:color w:val="17365D" w:themeColor="text2" w:themeShade="BF"/>
          <w:u w:val="single"/>
          <w:lang w:val="hy-AM"/>
        </w:rPr>
        <w:lastRenderedPageBreak/>
        <w:t>S</w:t>
      </w:r>
      <w:r w:rsidRPr="00142D7B">
        <w:rPr>
          <w:rFonts w:eastAsiaTheme="minorEastAsia"/>
          <w:b/>
          <w:bCs/>
          <w:lang w:val="hy-AM"/>
        </w:rPr>
        <w:t xml:space="preserve">ECTION 6: IMPLEMENTATION PLAN </w:t>
      </w:r>
      <w:r w:rsidR="00100DB0" w:rsidRPr="00142D7B">
        <w:rPr>
          <w:rFonts w:eastAsiaTheme="minorEastAsia"/>
          <w:b/>
          <w:bCs/>
          <w:lang w:val="hy-AM"/>
        </w:rPr>
        <w:t>/ ԲԱԺԻՆ 6․ ԻՐԱԿԱՆԱՑՄԱՆ ՊԼԱՆ</w:t>
      </w:r>
    </w:p>
    <w:p w14:paraId="0CDFD6FD" w14:textId="77777777" w:rsidR="008A6AE0" w:rsidRPr="00142D7B" w:rsidRDefault="008A6AE0" w:rsidP="005826DA">
      <w:pPr>
        <w:spacing w:after="0" w:line="240" w:lineRule="auto"/>
        <w:rPr>
          <w:rFonts w:cstheme="minorHAnsi"/>
          <w:b/>
          <w:bCs/>
          <w:lang w:val="hy-AM"/>
        </w:rPr>
      </w:pPr>
    </w:p>
    <w:p w14:paraId="51B0E79C" w14:textId="4FC6A9BF" w:rsidR="005826DA" w:rsidRPr="00142D7B" w:rsidRDefault="005826DA" w:rsidP="005826DA">
      <w:pPr>
        <w:spacing w:after="0" w:line="240" w:lineRule="auto"/>
        <w:rPr>
          <w:rFonts w:cstheme="minorHAnsi"/>
          <w:b/>
          <w:bCs/>
          <w:lang w:val="hy-AM"/>
        </w:rPr>
      </w:pPr>
      <w:r w:rsidRPr="00142D7B">
        <w:rPr>
          <w:rFonts w:cstheme="minorHAnsi"/>
          <w:bCs/>
          <w:lang w:val="hy-AM"/>
        </w:rPr>
        <w:t xml:space="preserve">6.1 </w:t>
      </w:r>
      <w:r w:rsidRPr="00142D7B">
        <w:rPr>
          <w:rFonts w:cstheme="minorHAnsi"/>
          <w:b/>
          <w:bCs/>
          <w:lang w:val="hy-AM"/>
        </w:rPr>
        <w:t>Planned Start and End Date:</w:t>
      </w:r>
      <w:r w:rsidR="00644D2C" w:rsidRPr="00142D7B">
        <w:rPr>
          <w:rFonts w:cstheme="minorHAnsi"/>
          <w:b/>
          <w:bCs/>
          <w:lang w:val="hy-AM"/>
        </w:rPr>
        <w:t xml:space="preserve"> / Նախատեսված սկիզբ և ավարտ</w:t>
      </w:r>
      <w:r w:rsidR="006F1B21">
        <w:rPr>
          <w:rFonts w:cstheme="minorHAnsi"/>
          <w:b/>
          <w:bCs/>
          <w:lang w:val="hy-AM"/>
        </w:rPr>
        <w:t>՝</w:t>
      </w:r>
    </w:p>
    <w:p w14:paraId="09EDCF95" w14:textId="77777777" w:rsidR="008A6AE0" w:rsidRPr="00142D7B" w:rsidRDefault="008A6AE0" w:rsidP="005826DA">
      <w:pPr>
        <w:spacing w:after="0" w:line="240" w:lineRule="auto"/>
        <w:rPr>
          <w:rFonts w:cstheme="minorHAnsi"/>
          <w:b/>
          <w:bCs/>
          <w:lang w:val="hy-AM"/>
        </w:rPr>
      </w:pPr>
    </w:p>
    <w:p w14:paraId="7B9710C2" w14:textId="77777777" w:rsidR="008A6AE0" w:rsidRPr="00142D7B" w:rsidRDefault="008A6AE0" w:rsidP="005826DA">
      <w:pPr>
        <w:spacing w:after="0" w:line="240" w:lineRule="auto"/>
        <w:rPr>
          <w:rFonts w:cstheme="minorHAnsi"/>
          <w:b/>
          <w:bCs/>
          <w:lang w:val="hy-AM"/>
        </w:rPr>
      </w:pPr>
    </w:p>
    <w:p w14:paraId="3A1D779D" w14:textId="77777777" w:rsidR="008A6AE0" w:rsidRPr="00142D7B" w:rsidRDefault="008A6AE0" w:rsidP="005826DA">
      <w:pPr>
        <w:spacing w:after="0" w:line="240" w:lineRule="auto"/>
        <w:rPr>
          <w:rFonts w:cstheme="minorHAnsi"/>
          <w:b/>
          <w:bCs/>
          <w:lang w:val="hy-AM"/>
        </w:rPr>
      </w:pPr>
    </w:p>
    <w:p w14:paraId="7A21A0C4" w14:textId="77777777" w:rsidR="008A6AE0" w:rsidRPr="00142D7B" w:rsidRDefault="008A6AE0" w:rsidP="005826DA">
      <w:pPr>
        <w:spacing w:after="0" w:line="240" w:lineRule="auto"/>
        <w:rPr>
          <w:rFonts w:cstheme="minorHAnsi"/>
          <w:b/>
          <w:bCs/>
          <w:lang w:val="hy-AM"/>
        </w:rPr>
      </w:pPr>
    </w:p>
    <w:p w14:paraId="597DDD69" w14:textId="77777777" w:rsidR="008A6AE0" w:rsidRPr="00142D7B" w:rsidRDefault="008A6AE0" w:rsidP="005826DA">
      <w:pPr>
        <w:spacing w:after="0" w:line="240" w:lineRule="auto"/>
        <w:rPr>
          <w:rFonts w:cstheme="minorHAnsi"/>
          <w:b/>
          <w:bCs/>
          <w:lang w:val="hy-AM"/>
        </w:rPr>
      </w:pPr>
    </w:p>
    <w:p w14:paraId="44D984CA" w14:textId="77777777" w:rsidR="008A6AE0" w:rsidRPr="00142D7B" w:rsidRDefault="008A6AE0" w:rsidP="005826DA">
      <w:pPr>
        <w:spacing w:after="0" w:line="240" w:lineRule="auto"/>
        <w:rPr>
          <w:rFonts w:cstheme="minorHAnsi"/>
          <w:bCs/>
          <w:lang w:val="hy-AM"/>
        </w:rPr>
      </w:pPr>
    </w:p>
    <w:p w14:paraId="795B7FA9" w14:textId="06BC6A1F" w:rsidR="00644D2C" w:rsidRPr="00142D7B" w:rsidRDefault="005826DA" w:rsidP="00644D2C">
      <w:pPr>
        <w:spacing w:line="240" w:lineRule="auto"/>
        <w:rPr>
          <w:rFonts w:cstheme="minorHAnsi"/>
          <w:b/>
          <w:bCs/>
          <w:lang w:val="hy-AM"/>
        </w:rPr>
      </w:pPr>
      <w:r w:rsidRPr="00142D7B">
        <w:rPr>
          <w:rFonts w:cstheme="minorHAnsi"/>
          <w:bCs/>
          <w:lang w:val="hy-AM"/>
        </w:rPr>
        <w:t xml:space="preserve">6.2 </w:t>
      </w:r>
      <w:r w:rsidRPr="00142D7B">
        <w:rPr>
          <w:rFonts w:cstheme="minorHAnsi"/>
          <w:b/>
          <w:bCs/>
          <w:lang w:val="hy-AM"/>
        </w:rPr>
        <w:t>Key Implementation Steps &amp; Milestones:</w:t>
      </w:r>
      <w:r w:rsidR="00644D2C" w:rsidRPr="00142D7B">
        <w:rPr>
          <w:rFonts w:cstheme="minorHAnsi"/>
          <w:b/>
          <w:bCs/>
          <w:lang w:val="hy-AM"/>
        </w:rPr>
        <w:t>/ Հիմնական քայլերն ու կարևոր հանգրվանները</w:t>
      </w:r>
      <w:r w:rsidR="006F1B21">
        <w:rPr>
          <w:rFonts w:cstheme="minorHAnsi"/>
          <w:b/>
          <w:bCs/>
          <w:lang w:val="hy-AM"/>
        </w:rPr>
        <w:t>՝</w:t>
      </w:r>
    </w:p>
    <w:p w14:paraId="0AB2225E" w14:textId="463D800A" w:rsidR="005826DA" w:rsidRPr="00142D7B" w:rsidRDefault="005826DA" w:rsidP="005826DA">
      <w:pPr>
        <w:spacing w:after="0" w:line="240" w:lineRule="auto"/>
        <w:rPr>
          <w:rFonts w:cstheme="minorHAnsi"/>
          <w:b/>
          <w:bCs/>
          <w:lang w:val="hy-AM"/>
        </w:rPr>
      </w:pPr>
    </w:p>
    <w:p w14:paraId="282211AF" w14:textId="77777777" w:rsidR="00346134" w:rsidRPr="00142D7B" w:rsidRDefault="00346134" w:rsidP="005826DA">
      <w:pPr>
        <w:spacing w:after="0" w:line="240" w:lineRule="auto"/>
        <w:rPr>
          <w:rFonts w:cstheme="minorHAnsi"/>
          <w:b/>
          <w:bCs/>
          <w:lang w:val="hy-AM"/>
        </w:rPr>
      </w:pPr>
    </w:p>
    <w:p w14:paraId="1B2B2E2D" w14:textId="77777777" w:rsidR="00346134" w:rsidRPr="00142D7B" w:rsidRDefault="00346134" w:rsidP="005826DA">
      <w:pPr>
        <w:spacing w:after="0" w:line="240" w:lineRule="auto"/>
        <w:rPr>
          <w:rFonts w:cstheme="minorHAnsi"/>
          <w:b/>
          <w:bCs/>
          <w:lang w:val="hy-AM"/>
        </w:rPr>
      </w:pPr>
    </w:p>
    <w:p w14:paraId="5F3554EA" w14:textId="77777777" w:rsidR="00346134" w:rsidRPr="00142D7B" w:rsidRDefault="00346134" w:rsidP="005826DA">
      <w:pPr>
        <w:spacing w:after="0" w:line="240" w:lineRule="auto"/>
        <w:rPr>
          <w:rFonts w:cstheme="minorHAnsi"/>
          <w:b/>
          <w:bCs/>
          <w:lang w:val="hy-AM"/>
        </w:rPr>
      </w:pPr>
    </w:p>
    <w:p w14:paraId="64AFE6F1" w14:textId="77777777" w:rsidR="00346134" w:rsidRPr="00142D7B" w:rsidRDefault="00346134" w:rsidP="005826DA">
      <w:pPr>
        <w:spacing w:after="0" w:line="240" w:lineRule="auto"/>
        <w:rPr>
          <w:rFonts w:cstheme="minorHAnsi"/>
          <w:b/>
          <w:bCs/>
          <w:lang w:val="hy-AM"/>
        </w:rPr>
      </w:pPr>
    </w:p>
    <w:p w14:paraId="4798668F" w14:textId="77777777" w:rsidR="00346134" w:rsidRPr="00142D7B" w:rsidRDefault="00346134" w:rsidP="005826DA">
      <w:pPr>
        <w:spacing w:after="0" w:line="240" w:lineRule="auto"/>
        <w:rPr>
          <w:rFonts w:cstheme="minorHAnsi"/>
          <w:b/>
          <w:bCs/>
          <w:lang w:val="hy-AM"/>
        </w:rPr>
      </w:pPr>
    </w:p>
    <w:p w14:paraId="5F502CE0" w14:textId="77777777" w:rsidR="00346134" w:rsidRPr="00142D7B" w:rsidRDefault="00346134" w:rsidP="005826DA">
      <w:pPr>
        <w:spacing w:after="0" w:line="240" w:lineRule="auto"/>
        <w:rPr>
          <w:rFonts w:cstheme="minorHAnsi"/>
          <w:b/>
          <w:bCs/>
          <w:lang w:val="hy-AM"/>
        </w:rPr>
      </w:pPr>
    </w:p>
    <w:p w14:paraId="3AE347E7" w14:textId="77777777" w:rsidR="00346134" w:rsidRPr="00142D7B" w:rsidRDefault="00346134" w:rsidP="005826DA">
      <w:pPr>
        <w:spacing w:after="0" w:line="240" w:lineRule="auto"/>
        <w:rPr>
          <w:rFonts w:cstheme="minorHAnsi"/>
          <w:b/>
          <w:bCs/>
          <w:lang w:val="hy-AM"/>
        </w:rPr>
      </w:pPr>
    </w:p>
    <w:p w14:paraId="048EA514" w14:textId="77777777" w:rsidR="00346134" w:rsidRPr="00142D7B" w:rsidRDefault="00346134" w:rsidP="005826DA">
      <w:pPr>
        <w:spacing w:after="0" w:line="240" w:lineRule="auto"/>
        <w:rPr>
          <w:rFonts w:cstheme="minorHAnsi"/>
          <w:b/>
          <w:bCs/>
          <w:lang w:val="hy-AM"/>
        </w:rPr>
      </w:pPr>
    </w:p>
    <w:p w14:paraId="44F3CC5B" w14:textId="77777777" w:rsidR="00346134" w:rsidRPr="00142D7B" w:rsidRDefault="00346134" w:rsidP="005826DA">
      <w:pPr>
        <w:spacing w:after="0" w:line="240" w:lineRule="auto"/>
        <w:rPr>
          <w:rFonts w:cstheme="minorHAnsi"/>
          <w:b/>
          <w:bCs/>
          <w:lang w:val="hy-AM"/>
        </w:rPr>
      </w:pPr>
    </w:p>
    <w:p w14:paraId="38C46FA4" w14:textId="77777777" w:rsidR="00346134" w:rsidRPr="00142D7B" w:rsidRDefault="00346134" w:rsidP="005826DA">
      <w:pPr>
        <w:spacing w:after="0" w:line="240" w:lineRule="auto"/>
        <w:rPr>
          <w:rFonts w:cstheme="minorHAnsi"/>
          <w:bCs/>
          <w:lang w:val="hy-AM"/>
        </w:rPr>
      </w:pPr>
    </w:p>
    <w:p w14:paraId="3DE22186" w14:textId="77777777" w:rsidR="00346134" w:rsidRPr="00142D7B" w:rsidRDefault="00346134" w:rsidP="005826DA">
      <w:pPr>
        <w:spacing w:after="0" w:line="240" w:lineRule="auto"/>
        <w:rPr>
          <w:rFonts w:cstheme="minorHAnsi"/>
          <w:bCs/>
          <w:lang w:val="hy-AM"/>
        </w:rPr>
      </w:pPr>
    </w:p>
    <w:p w14:paraId="6EDD29B1" w14:textId="62FBA897" w:rsidR="005826DA" w:rsidRPr="00142D7B" w:rsidRDefault="005826DA" w:rsidP="005826DA">
      <w:pPr>
        <w:spacing w:after="0" w:line="240" w:lineRule="auto"/>
        <w:rPr>
          <w:rFonts w:cstheme="minorHAnsi"/>
          <w:bCs/>
          <w:lang w:val="hy-AM"/>
        </w:rPr>
      </w:pPr>
    </w:p>
    <w:p w14:paraId="2AB02D4C" w14:textId="77777777" w:rsidR="004A7C04" w:rsidRPr="00142D7B" w:rsidRDefault="004A7C04">
      <w:pPr>
        <w:rPr>
          <w:rFonts w:eastAsiaTheme="minorEastAsia"/>
          <w:b/>
          <w:bCs/>
          <w:lang w:val="hy-AM"/>
        </w:rPr>
      </w:pPr>
      <w:r w:rsidRPr="00142D7B">
        <w:rPr>
          <w:rFonts w:eastAsiaTheme="minorEastAsia"/>
          <w:b/>
          <w:bCs/>
          <w:lang w:val="hy-AM"/>
        </w:rPr>
        <w:br w:type="page"/>
      </w:r>
    </w:p>
    <w:p w14:paraId="35955853" w14:textId="25D56263" w:rsidR="005826DA" w:rsidRPr="00142D7B" w:rsidRDefault="00346134" w:rsidP="074FFC27">
      <w:pPr>
        <w:shd w:val="clear" w:color="auto" w:fill="95B3D7" w:themeFill="accent1" w:themeFillTint="99"/>
        <w:spacing w:after="0" w:line="240" w:lineRule="auto"/>
        <w:rPr>
          <w:rFonts w:eastAsiaTheme="minorEastAsia"/>
          <w:b/>
          <w:bCs/>
          <w:lang w:val="hy-AM"/>
        </w:rPr>
      </w:pPr>
      <w:r w:rsidRPr="00142D7B">
        <w:rPr>
          <w:rFonts w:eastAsiaTheme="minorEastAsia"/>
          <w:b/>
          <w:bCs/>
          <w:lang w:val="hy-AM"/>
        </w:rPr>
        <w:lastRenderedPageBreak/>
        <w:t>SECTION 7: PRO</w:t>
      </w:r>
      <w:r w:rsidR="00866A49" w:rsidRPr="00142D7B">
        <w:rPr>
          <w:rFonts w:eastAsiaTheme="minorEastAsia"/>
          <w:b/>
          <w:bCs/>
          <w:lang w:val="hy-AM"/>
        </w:rPr>
        <w:t>JECT</w:t>
      </w:r>
      <w:r w:rsidRPr="00142D7B">
        <w:rPr>
          <w:rFonts w:eastAsiaTheme="minorEastAsia"/>
          <w:b/>
          <w:bCs/>
          <w:lang w:val="hy-AM"/>
        </w:rPr>
        <w:t xml:space="preserve"> BUDGET SUMMARY</w:t>
      </w:r>
      <w:r w:rsidR="00E60E6D" w:rsidRPr="00142D7B">
        <w:rPr>
          <w:rFonts w:eastAsiaTheme="minorEastAsia"/>
          <w:b/>
          <w:bCs/>
          <w:lang w:val="hy-AM"/>
        </w:rPr>
        <w:t xml:space="preserve"> / ԲԱԺԻՆ 7․ ՆԱԽԱԳԾԻ ԲՅՈՒՋԵ</w:t>
      </w:r>
    </w:p>
    <w:p w14:paraId="2E071253" w14:textId="77777777" w:rsidR="00346134" w:rsidRPr="00142D7B" w:rsidRDefault="00346134" w:rsidP="005826DA">
      <w:pPr>
        <w:spacing w:after="0" w:line="240" w:lineRule="auto"/>
        <w:rPr>
          <w:rFonts w:cstheme="minorHAnsi"/>
          <w:b/>
          <w:bCs/>
          <w:lang w:val="hy-AM"/>
        </w:rPr>
      </w:pPr>
    </w:p>
    <w:tbl>
      <w:tblPr>
        <w:tblStyle w:val="TableGrid"/>
        <w:tblW w:w="9918" w:type="dxa"/>
        <w:tblLook w:val="04A0" w:firstRow="1" w:lastRow="0" w:firstColumn="1" w:lastColumn="0" w:noHBand="0" w:noVBand="1"/>
      </w:tblPr>
      <w:tblGrid>
        <w:gridCol w:w="404"/>
        <w:gridCol w:w="2663"/>
        <w:gridCol w:w="2240"/>
        <w:gridCol w:w="1607"/>
        <w:gridCol w:w="1468"/>
        <w:gridCol w:w="1638"/>
      </w:tblGrid>
      <w:tr w:rsidR="00765888" w:rsidRPr="00C87A53" w14:paraId="48F9ACBC" w14:textId="77777777" w:rsidTr="00765888">
        <w:trPr>
          <w:trHeight w:val="600"/>
        </w:trPr>
        <w:tc>
          <w:tcPr>
            <w:tcW w:w="404" w:type="dxa"/>
            <w:shd w:val="clear" w:color="auto" w:fill="DBE5F1" w:themeFill="accent1" w:themeFillTint="33"/>
            <w:hideMark/>
          </w:tcPr>
          <w:p w14:paraId="27871A33"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N</w:t>
            </w:r>
          </w:p>
        </w:tc>
        <w:tc>
          <w:tcPr>
            <w:tcW w:w="2561" w:type="dxa"/>
            <w:shd w:val="clear" w:color="auto" w:fill="DBE5F1" w:themeFill="accent1" w:themeFillTint="33"/>
            <w:hideMark/>
          </w:tcPr>
          <w:p w14:paraId="0504ED4C" w14:textId="76FF8607" w:rsidR="00E97543" w:rsidRPr="00BC2629" w:rsidRDefault="00E97543" w:rsidP="00E97543">
            <w:pPr>
              <w:jc w:val="center"/>
              <w:rPr>
                <w:rFonts w:cstheme="minorHAnsi"/>
                <w:b/>
                <w:bCs/>
                <w:sz w:val="20"/>
                <w:szCs w:val="20"/>
                <w:lang w:val="hy-AM"/>
              </w:rPr>
            </w:pPr>
            <w:r w:rsidRPr="00BC2629">
              <w:rPr>
                <w:rFonts w:cstheme="minorHAnsi"/>
                <w:b/>
                <w:bCs/>
                <w:sz w:val="20"/>
                <w:szCs w:val="20"/>
                <w:lang w:val="hy-AM"/>
              </w:rPr>
              <w:t>Item/Activity Description</w:t>
            </w:r>
            <w:r w:rsidR="00204E3E" w:rsidRPr="00BC2629">
              <w:rPr>
                <w:rFonts w:cstheme="minorHAnsi"/>
                <w:b/>
                <w:bCs/>
                <w:sz w:val="20"/>
                <w:szCs w:val="20"/>
                <w:lang w:val="hy-AM"/>
              </w:rPr>
              <w:t xml:space="preserve"> / Ապրանքի/գործունեության նկարագրություն</w:t>
            </w:r>
          </w:p>
        </w:tc>
        <w:tc>
          <w:tcPr>
            <w:tcW w:w="2240" w:type="dxa"/>
            <w:shd w:val="clear" w:color="auto" w:fill="DBE5F1" w:themeFill="accent1" w:themeFillTint="33"/>
            <w:hideMark/>
          </w:tcPr>
          <w:p w14:paraId="29103D20" w14:textId="7F413DEA" w:rsidR="00E97543" w:rsidRPr="00BC2629" w:rsidRDefault="00E97543" w:rsidP="00E97543">
            <w:pPr>
              <w:jc w:val="center"/>
              <w:rPr>
                <w:rFonts w:cstheme="minorHAnsi"/>
                <w:b/>
                <w:bCs/>
                <w:sz w:val="20"/>
                <w:szCs w:val="20"/>
                <w:lang w:val="hy-AM"/>
              </w:rPr>
            </w:pPr>
            <w:r w:rsidRPr="00BC2629">
              <w:rPr>
                <w:rFonts w:cstheme="minorHAnsi"/>
                <w:b/>
                <w:bCs/>
                <w:sz w:val="20"/>
                <w:szCs w:val="20"/>
                <w:lang w:val="hy-AM"/>
              </w:rPr>
              <w:t>Requested Investment (ADA) (AMD)</w:t>
            </w:r>
            <w:r w:rsidR="001E35BA" w:rsidRPr="00BC2629">
              <w:rPr>
                <w:rFonts w:cstheme="minorHAnsi"/>
                <w:b/>
                <w:bCs/>
                <w:sz w:val="20"/>
                <w:szCs w:val="20"/>
                <w:lang w:val="hy-AM"/>
              </w:rPr>
              <w:t xml:space="preserve"> / </w:t>
            </w:r>
            <w:r w:rsidR="004A7C04" w:rsidRPr="00BC2629">
              <w:rPr>
                <w:rFonts w:cstheme="minorHAnsi"/>
                <w:b/>
                <w:bCs/>
                <w:sz w:val="20"/>
                <w:szCs w:val="20"/>
                <w:lang w:val="hy-AM"/>
              </w:rPr>
              <w:t xml:space="preserve">Հայցվող </w:t>
            </w:r>
            <w:r w:rsidR="001E35BA" w:rsidRPr="00BC2629">
              <w:rPr>
                <w:rFonts w:cstheme="minorHAnsi"/>
                <w:b/>
                <w:bCs/>
                <w:sz w:val="20"/>
                <w:szCs w:val="20"/>
                <w:lang w:val="hy-AM"/>
              </w:rPr>
              <w:t>ներդրում (ԱԶԳ) (</w:t>
            </w:r>
            <w:r w:rsidR="001B0A18" w:rsidRPr="00BC2629">
              <w:rPr>
                <w:rFonts w:cstheme="minorHAnsi"/>
                <w:b/>
                <w:bCs/>
                <w:sz w:val="20"/>
                <w:szCs w:val="20"/>
                <w:lang w:val="hy-AM"/>
              </w:rPr>
              <w:t>ՀՀ դրամ</w:t>
            </w:r>
            <w:r w:rsidR="001E35BA" w:rsidRPr="00BC2629">
              <w:rPr>
                <w:rFonts w:cstheme="minorHAnsi"/>
                <w:b/>
                <w:bCs/>
                <w:sz w:val="20"/>
                <w:szCs w:val="20"/>
                <w:lang w:val="hy-AM"/>
              </w:rPr>
              <w:t>)</w:t>
            </w:r>
          </w:p>
        </w:tc>
        <w:tc>
          <w:tcPr>
            <w:tcW w:w="1607" w:type="dxa"/>
            <w:shd w:val="clear" w:color="auto" w:fill="DBE5F1" w:themeFill="accent1" w:themeFillTint="33"/>
            <w:hideMark/>
          </w:tcPr>
          <w:p w14:paraId="6F05B729" w14:textId="2455EF98" w:rsidR="00E97543" w:rsidRPr="00BC2629" w:rsidRDefault="00E97543" w:rsidP="00E97543">
            <w:pPr>
              <w:jc w:val="center"/>
              <w:rPr>
                <w:rFonts w:cstheme="minorHAnsi"/>
                <w:b/>
                <w:bCs/>
                <w:sz w:val="20"/>
                <w:szCs w:val="20"/>
                <w:lang w:val="hy-AM"/>
              </w:rPr>
            </w:pPr>
            <w:r w:rsidRPr="00BC2629">
              <w:rPr>
                <w:rFonts w:cstheme="minorHAnsi"/>
                <w:b/>
                <w:bCs/>
                <w:sz w:val="20"/>
                <w:szCs w:val="20"/>
                <w:lang w:val="hy-AM"/>
              </w:rPr>
              <w:t xml:space="preserve">Unit Price </w:t>
            </w:r>
            <w:r w:rsidRPr="00BC2629">
              <w:rPr>
                <w:rFonts w:cstheme="minorHAnsi"/>
                <w:b/>
                <w:bCs/>
                <w:sz w:val="20"/>
                <w:szCs w:val="20"/>
                <w:lang w:val="hy-AM"/>
              </w:rPr>
              <w:br/>
              <w:t>(AMD)</w:t>
            </w:r>
            <w:r w:rsidR="001B0A18" w:rsidRPr="00BC2629">
              <w:rPr>
                <w:rFonts w:cstheme="minorHAnsi"/>
                <w:b/>
                <w:bCs/>
                <w:sz w:val="20"/>
                <w:szCs w:val="20"/>
                <w:lang w:val="hy-AM"/>
              </w:rPr>
              <w:t>/ Միավ․ գին (ՀՀ դրամ)</w:t>
            </w:r>
          </w:p>
        </w:tc>
        <w:tc>
          <w:tcPr>
            <w:tcW w:w="1468" w:type="dxa"/>
            <w:shd w:val="clear" w:color="auto" w:fill="DBE5F1" w:themeFill="accent1" w:themeFillTint="33"/>
            <w:hideMark/>
          </w:tcPr>
          <w:p w14:paraId="4950851F" w14:textId="265FE268" w:rsidR="00E97543" w:rsidRPr="00BC2629" w:rsidRDefault="00E97543" w:rsidP="00E97543">
            <w:pPr>
              <w:jc w:val="center"/>
              <w:rPr>
                <w:rFonts w:cstheme="minorHAnsi"/>
                <w:b/>
                <w:bCs/>
                <w:sz w:val="20"/>
                <w:szCs w:val="20"/>
                <w:lang w:val="hy-AM"/>
              </w:rPr>
            </w:pPr>
            <w:r w:rsidRPr="00BC2629">
              <w:rPr>
                <w:rFonts w:cstheme="minorHAnsi"/>
                <w:b/>
                <w:bCs/>
                <w:sz w:val="20"/>
                <w:szCs w:val="20"/>
                <w:lang w:val="hy-AM"/>
              </w:rPr>
              <w:t>Quantity</w:t>
            </w:r>
            <w:r w:rsidR="001B0A18" w:rsidRPr="00BC2629">
              <w:rPr>
                <w:rFonts w:cstheme="minorHAnsi"/>
                <w:b/>
                <w:bCs/>
                <w:sz w:val="20"/>
                <w:szCs w:val="20"/>
                <w:lang w:val="hy-AM"/>
              </w:rPr>
              <w:t xml:space="preserve"> / Քանակ</w:t>
            </w:r>
          </w:p>
        </w:tc>
        <w:tc>
          <w:tcPr>
            <w:tcW w:w="1638" w:type="dxa"/>
            <w:shd w:val="clear" w:color="auto" w:fill="DBE5F1" w:themeFill="accent1" w:themeFillTint="33"/>
            <w:hideMark/>
          </w:tcPr>
          <w:p w14:paraId="310FDF63" w14:textId="2DE07338" w:rsidR="00E97543" w:rsidRPr="00BC2629" w:rsidRDefault="00E97543" w:rsidP="00E97543">
            <w:pPr>
              <w:jc w:val="center"/>
              <w:rPr>
                <w:rFonts w:cstheme="minorHAnsi"/>
                <w:b/>
                <w:bCs/>
                <w:sz w:val="20"/>
                <w:szCs w:val="20"/>
                <w:lang w:val="hy-AM"/>
              </w:rPr>
            </w:pPr>
            <w:r w:rsidRPr="00BC2629">
              <w:rPr>
                <w:rFonts w:cstheme="minorHAnsi"/>
                <w:b/>
                <w:bCs/>
                <w:sz w:val="20"/>
                <w:szCs w:val="20"/>
                <w:lang w:val="hy-AM"/>
              </w:rPr>
              <w:t xml:space="preserve">Total </w:t>
            </w:r>
            <w:r w:rsidRPr="00BC2629">
              <w:rPr>
                <w:rFonts w:cstheme="minorHAnsi"/>
                <w:b/>
                <w:bCs/>
                <w:sz w:val="20"/>
                <w:szCs w:val="20"/>
                <w:lang w:val="hy-AM"/>
              </w:rPr>
              <w:br/>
              <w:t>(AMD)</w:t>
            </w:r>
            <w:r w:rsidR="001B0A18" w:rsidRPr="00BC2629">
              <w:rPr>
                <w:rFonts w:cstheme="minorHAnsi"/>
                <w:b/>
                <w:bCs/>
                <w:sz w:val="20"/>
                <w:szCs w:val="20"/>
                <w:lang w:val="hy-AM"/>
              </w:rPr>
              <w:t xml:space="preserve"> /  Ընդհանուր (ՀՀ դրամ)</w:t>
            </w:r>
          </w:p>
        </w:tc>
      </w:tr>
      <w:tr w:rsidR="00E97543" w:rsidRPr="00C87A53" w14:paraId="09A3B389" w14:textId="77777777" w:rsidTr="00C8412F">
        <w:trPr>
          <w:trHeight w:val="300"/>
        </w:trPr>
        <w:tc>
          <w:tcPr>
            <w:tcW w:w="404" w:type="dxa"/>
            <w:hideMark/>
          </w:tcPr>
          <w:p w14:paraId="2D6484FC"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561" w:type="dxa"/>
            <w:hideMark/>
          </w:tcPr>
          <w:p w14:paraId="044E857A"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240" w:type="dxa"/>
            <w:hideMark/>
          </w:tcPr>
          <w:p w14:paraId="53634933"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07" w:type="dxa"/>
            <w:hideMark/>
          </w:tcPr>
          <w:p w14:paraId="22FC05FE"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468" w:type="dxa"/>
            <w:hideMark/>
          </w:tcPr>
          <w:p w14:paraId="397E9A4B"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38" w:type="dxa"/>
            <w:hideMark/>
          </w:tcPr>
          <w:p w14:paraId="48F211DA"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r>
      <w:tr w:rsidR="00E97543" w:rsidRPr="00C87A53" w14:paraId="7B0DD16B" w14:textId="77777777" w:rsidTr="00C8412F">
        <w:trPr>
          <w:trHeight w:val="300"/>
        </w:trPr>
        <w:tc>
          <w:tcPr>
            <w:tcW w:w="404" w:type="dxa"/>
            <w:noWrap/>
            <w:hideMark/>
          </w:tcPr>
          <w:p w14:paraId="682B525A"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561" w:type="dxa"/>
            <w:noWrap/>
            <w:hideMark/>
          </w:tcPr>
          <w:p w14:paraId="610340C0"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240" w:type="dxa"/>
            <w:noWrap/>
            <w:hideMark/>
          </w:tcPr>
          <w:p w14:paraId="54D801D5"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07" w:type="dxa"/>
            <w:noWrap/>
            <w:hideMark/>
          </w:tcPr>
          <w:p w14:paraId="7DCB1A6C"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468" w:type="dxa"/>
            <w:noWrap/>
            <w:hideMark/>
          </w:tcPr>
          <w:p w14:paraId="73C19D76"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38" w:type="dxa"/>
            <w:noWrap/>
            <w:hideMark/>
          </w:tcPr>
          <w:p w14:paraId="65C2BE5D"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r>
      <w:tr w:rsidR="00E97543" w:rsidRPr="00C87A53" w14:paraId="2DAFBB64" w14:textId="77777777" w:rsidTr="00C8412F">
        <w:trPr>
          <w:trHeight w:val="300"/>
        </w:trPr>
        <w:tc>
          <w:tcPr>
            <w:tcW w:w="404" w:type="dxa"/>
            <w:noWrap/>
            <w:hideMark/>
          </w:tcPr>
          <w:p w14:paraId="5C27FBB1"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561" w:type="dxa"/>
            <w:noWrap/>
            <w:hideMark/>
          </w:tcPr>
          <w:p w14:paraId="04EF9F07"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240" w:type="dxa"/>
            <w:noWrap/>
            <w:hideMark/>
          </w:tcPr>
          <w:p w14:paraId="77B48E54"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07" w:type="dxa"/>
            <w:noWrap/>
            <w:hideMark/>
          </w:tcPr>
          <w:p w14:paraId="64C534F5"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468" w:type="dxa"/>
            <w:noWrap/>
            <w:hideMark/>
          </w:tcPr>
          <w:p w14:paraId="7C8D925C"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38" w:type="dxa"/>
            <w:noWrap/>
            <w:hideMark/>
          </w:tcPr>
          <w:p w14:paraId="5E34E12F"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r>
      <w:tr w:rsidR="00E97543" w:rsidRPr="00C87A53" w14:paraId="6C215574" w14:textId="77777777" w:rsidTr="00C8412F">
        <w:trPr>
          <w:trHeight w:val="300"/>
        </w:trPr>
        <w:tc>
          <w:tcPr>
            <w:tcW w:w="404" w:type="dxa"/>
            <w:noWrap/>
            <w:hideMark/>
          </w:tcPr>
          <w:p w14:paraId="49B4B3B5"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561" w:type="dxa"/>
            <w:noWrap/>
            <w:hideMark/>
          </w:tcPr>
          <w:p w14:paraId="345F126D"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240" w:type="dxa"/>
            <w:noWrap/>
            <w:hideMark/>
          </w:tcPr>
          <w:p w14:paraId="3E52BA1D"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07" w:type="dxa"/>
            <w:noWrap/>
            <w:hideMark/>
          </w:tcPr>
          <w:p w14:paraId="06BAAE33"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468" w:type="dxa"/>
            <w:noWrap/>
            <w:hideMark/>
          </w:tcPr>
          <w:p w14:paraId="42B98ED4"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38" w:type="dxa"/>
            <w:noWrap/>
            <w:hideMark/>
          </w:tcPr>
          <w:p w14:paraId="63A92C9C"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r>
      <w:tr w:rsidR="00E97543" w:rsidRPr="00C87A53" w14:paraId="15AC4F61" w14:textId="77777777" w:rsidTr="00C8412F">
        <w:trPr>
          <w:trHeight w:val="300"/>
        </w:trPr>
        <w:tc>
          <w:tcPr>
            <w:tcW w:w="404" w:type="dxa"/>
            <w:noWrap/>
            <w:hideMark/>
          </w:tcPr>
          <w:p w14:paraId="55D83BD9"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561" w:type="dxa"/>
            <w:noWrap/>
            <w:hideMark/>
          </w:tcPr>
          <w:p w14:paraId="637CE5A5"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240" w:type="dxa"/>
            <w:noWrap/>
            <w:hideMark/>
          </w:tcPr>
          <w:p w14:paraId="4982E7C6"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07" w:type="dxa"/>
            <w:noWrap/>
            <w:hideMark/>
          </w:tcPr>
          <w:p w14:paraId="3E0261EF"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468" w:type="dxa"/>
            <w:noWrap/>
            <w:hideMark/>
          </w:tcPr>
          <w:p w14:paraId="7C73E0D7"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38" w:type="dxa"/>
            <w:noWrap/>
            <w:hideMark/>
          </w:tcPr>
          <w:p w14:paraId="0485A234"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r>
      <w:tr w:rsidR="00E97543" w:rsidRPr="00C87A53" w14:paraId="5DFF606B" w14:textId="77777777" w:rsidTr="00C8412F">
        <w:trPr>
          <w:trHeight w:val="300"/>
        </w:trPr>
        <w:tc>
          <w:tcPr>
            <w:tcW w:w="404" w:type="dxa"/>
            <w:noWrap/>
            <w:hideMark/>
          </w:tcPr>
          <w:p w14:paraId="0E6DEF58"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561" w:type="dxa"/>
            <w:noWrap/>
            <w:hideMark/>
          </w:tcPr>
          <w:p w14:paraId="2A83B1CD"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240" w:type="dxa"/>
            <w:noWrap/>
            <w:hideMark/>
          </w:tcPr>
          <w:p w14:paraId="1948CD1B"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07" w:type="dxa"/>
            <w:noWrap/>
            <w:hideMark/>
          </w:tcPr>
          <w:p w14:paraId="18F1512A"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468" w:type="dxa"/>
            <w:noWrap/>
            <w:hideMark/>
          </w:tcPr>
          <w:p w14:paraId="7CC36F40"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38" w:type="dxa"/>
            <w:noWrap/>
            <w:hideMark/>
          </w:tcPr>
          <w:p w14:paraId="708FF6E3"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r>
      <w:tr w:rsidR="00E97543" w:rsidRPr="00C87A53" w14:paraId="471486E5" w14:textId="77777777" w:rsidTr="00C8412F">
        <w:trPr>
          <w:trHeight w:val="300"/>
        </w:trPr>
        <w:tc>
          <w:tcPr>
            <w:tcW w:w="404" w:type="dxa"/>
            <w:noWrap/>
            <w:hideMark/>
          </w:tcPr>
          <w:p w14:paraId="2922CFC0"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561" w:type="dxa"/>
            <w:noWrap/>
            <w:hideMark/>
          </w:tcPr>
          <w:p w14:paraId="3788BB4A"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2240" w:type="dxa"/>
            <w:noWrap/>
            <w:hideMark/>
          </w:tcPr>
          <w:p w14:paraId="1385C4C0"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07" w:type="dxa"/>
            <w:noWrap/>
            <w:hideMark/>
          </w:tcPr>
          <w:p w14:paraId="0DD9BC71"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468" w:type="dxa"/>
            <w:noWrap/>
            <w:hideMark/>
          </w:tcPr>
          <w:p w14:paraId="751EE17C"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c>
          <w:tcPr>
            <w:tcW w:w="1638" w:type="dxa"/>
            <w:noWrap/>
            <w:hideMark/>
          </w:tcPr>
          <w:p w14:paraId="3CBD5938" w14:textId="77777777" w:rsidR="00E97543" w:rsidRPr="00BC2629" w:rsidRDefault="00E97543" w:rsidP="00E97543">
            <w:pPr>
              <w:rPr>
                <w:rFonts w:cstheme="minorHAnsi"/>
                <w:b/>
                <w:bCs/>
                <w:sz w:val="20"/>
                <w:szCs w:val="20"/>
                <w:lang w:val="hy-AM"/>
              </w:rPr>
            </w:pPr>
            <w:r w:rsidRPr="00BC2629">
              <w:rPr>
                <w:rFonts w:cstheme="minorHAnsi"/>
                <w:b/>
                <w:bCs/>
                <w:sz w:val="20"/>
                <w:szCs w:val="20"/>
                <w:lang w:val="hy-AM"/>
              </w:rPr>
              <w:t> </w:t>
            </w:r>
          </w:p>
        </w:tc>
      </w:tr>
    </w:tbl>
    <w:p w14:paraId="7CB0D8B8" w14:textId="77777777" w:rsidR="00346134" w:rsidRPr="00E20492" w:rsidRDefault="00346134" w:rsidP="005826DA">
      <w:pPr>
        <w:spacing w:after="0" w:line="240" w:lineRule="auto"/>
        <w:rPr>
          <w:rFonts w:cstheme="minorHAnsi"/>
          <w:b/>
          <w:bCs/>
          <w:lang w:val="hy-AM"/>
        </w:rPr>
      </w:pPr>
    </w:p>
    <w:p w14:paraId="600A48A2" w14:textId="2953A5FC" w:rsidR="004A7C04" w:rsidRPr="00E20492" w:rsidRDefault="004A7C04">
      <w:pPr>
        <w:rPr>
          <w:b/>
          <w:bCs/>
          <w:color w:val="17365D" w:themeColor="text2" w:themeShade="BF"/>
          <w:lang w:val="hy-AM"/>
        </w:rPr>
      </w:pPr>
    </w:p>
    <w:p w14:paraId="19A6797E" w14:textId="091379EF" w:rsidR="005826DA" w:rsidRPr="00E20492" w:rsidRDefault="00E97543" w:rsidP="074FFC27">
      <w:pPr>
        <w:shd w:val="clear" w:color="auto" w:fill="95B3D7" w:themeFill="accent1" w:themeFillTint="99"/>
        <w:spacing w:after="0" w:line="240" w:lineRule="auto"/>
        <w:rPr>
          <w:rFonts w:eastAsiaTheme="minorEastAsia"/>
          <w:b/>
          <w:bCs/>
          <w:lang w:val="hy-AM"/>
        </w:rPr>
      </w:pPr>
      <w:r w:rsidRPr="00E20492">
        <w:rPr>
          <w:b/>
          <w:bCs/>
          <w:color w:val="17365D" w:themeColor="text2" w:themeShade="BF"/>
          <w:lang w:val="hy-AM"/>
        </w:rPr>
        <w:t>S</w:t>
      </w:r>
      <w:r w:rsidRPr="00E20492">
        <w:rPr>
          <w:rFonts w:eastAsiaTheme="minorEastAsia"/>
          <w:b/>
          <w:bCs/>
          <w:lang w:val="hy-AM"/>
        </w:rPr>
        <w:t>ECTION 8: SALES AND MARKETING</w:t>
      </w:r>
      <w:r w:rsidR="00D976BE" w:rsidRPr="00E20492">
        <w:rPr>
          <w:rFonts w:eastAsiaTheme="minorEastAsia"/>
          <w:b/>
          <w:bCs/>
          <w:lang w:val="hy-AM"/>
        </w:rPr>
        <w:t xml:space="preserve"> / ԲԱԺԻՆ 8․ ՎԱՃԱՌՔ ԵՎ ՄԱՐՔԵԹԻՆԳ</w:t>
      </w:r>
    </w:p>
    <w:p w14:paraId="00AB69E8" w14:textId="77777777" w:rsidR="00E97543" w:rsidRPr="00E20492" w:rsidRDefault="00E97543" w:rsidP="005826DA">
      <w:pPr>
        <w:spacing w:after="0" w:line="240" w:lineRule="auto"/>
        <w:rPr>
          <w:rFonts w:cstheme="minorHAnsi"/>
          <w:b/>
          <w:bCs/>
          <w:lang w:val="hy-AM"/>
        </w:rPr>
      </w:pPr>
    </w:p>
    <w:p w14:paraId="228FA2C1" w14:textId="4BDA9FDB" w:rsidR="005826DA" w:rsidRPr="00E20492" w:rsidRDefault="005826DA" w:rsidP="005826DA">
      <w:pPr>
        <w:spacing w:after="0" w:line="240" w:lineRule="auto"/>
        <w:rPr>
          <w:rFonts w:cstheme="minorHAnsi"/>
          <w:bCs/>
          <w:lang w:val="hy-AM"/>
        </w:rPr>
      </w:pPr>
      <w:r w:rsidRPr="00E20492">
        <w:rPr>
          <w:rFonts w:cstheme="minorHAnsi"/>
          <w:bCs/>
          <w:lang w:val="hy-AM"/>
        </w:rPr>
        <w:t xml:space="preserve">8.1 </w:t>
      </w:r>
      <w:r w:rsidRPr="00E20492">
        <w:rPr>
          <w:rFonts w:cstheme="minorHAnsi"/>
          <w:b/>
          <w:bCs/>
          <w:lang w:val="hy-AM"/>
        </w:rPr>
        <w:t>Sales Channels and Customers:</w:t>
      </w:r>
      <w:r w:rsidRPr="00E20492">
        <w:rPr>
          <w:rFonts w:cstheme="minorHAnsi"/>
          <w:bCs/>
          <w:lang w:val="hy-AM"/>
        </w:rPr>
        <w:br/>
        <w:t>(Where do you sell? Describe your customers and suppliers. For new products/services, describe targeted markets and customers.)</w:t>
      </w:r>
      <w:r w:rsidR="00CD78C9" w:rsidRPr="00E20492">
        <w:rPr>
          <w:rFonts w:cstheme="minorHAnsi"/>
          <w:bCs/>
          <w:lang w:val="hy-AM"/>
        </w:rPr>
        <w:t xml:space="preserve"> / </w:t>
      </w:r>
      <w:r w:rsidR="00CD78C9" w:rsidRPr="00E20492">
        <w:rPr>
          <w:rFonts w:cstheme="minorHAnsi"/>
          <w:b/>
          <w:bCs/>
          <w:lang w:val="hy-AM"/>
        </w:rPr>
        <w:t>Վաճառքի ուղիներ և հաճախորդներ</w:t>
      </w:r>
      <w:r w:rsidR="006F1B21">
        <w:rPr>
          <w:rFonts w:cstheme="minorHAnsi"/>
          <w:b/>
          <w:bCs/>
          <w:lang w:val="hy-AM"/>
        </w:rPr>
        <w:t>՝</w:t>
      </w:r>
      <w:r w:rsidR="00CD78C9" w:rsidRPr="00E20492">
        <w:rPr>
          <w:rFonts w:cstheme="minorHAnsi"/>
          <w:bCs/>
          <w:lang w:val="hy-AM"/>
        </w:rPr>
        <w:br/>
        <w:t>(Որտե</w:t>
      </w:r>
      <w:r w:rsidR="006F1B21">
        <w:rPr>
          <w:rFonts w:cstheme="minorHAnsi"/>
          <w:bCs/>
          <w:lang w:val="hy-AM"/>
        </w:rPr>
        <w:t>՞</w:t>
      </w:r>
      <w:r w:rsidR="00CD78C9" w:rsidRPr="00E20492">
        <w:rPr>
          <w:rFonts w:cstheme="minorHAnsi"/>
          <w:bCs/>
          <w:lang w:val="hy-AM"/>
        </w:rPr>
        <w:t>ղ եք վաճառում։ Նկարագրեք ձեր հաճախորդներին և մատակարարներին։ Նոր ապրանքների/ծառայությունների դեպքում՝ նկարագրեք նպատակային շուկաները և հաճախորդներին)։</w:t>
      </w:r>
    </w:p>
    <w:p w14:paraId="6ED3CB2D" w14:textId="77777777" w:rsidR="00E97543" w:rsidRPr="00E20492" w:rsidRDefault="00E97543" w:rsidP="005826DA">
      <w:pPr>
        <w:spacing w:after="0" w:line="240" w:lineRule="auto"/>
        <w:rPr>
          <w:rFonts w:cstheme="minorHAnsi"/>
          <w:bCs/>
          <w:lang w:val="hy-AM"/>
        </w:rPr>
      </w:pPr>
    </w:p>
    <w:p w14:paraId="342A2D4D" w14:textId="77777777" w:rsidR="00E97543" w:rsidRPr="00E20492" w:rsidRDefault="00E97543" w:rsidP="005826DA">
      <w:pPr>
        <w:spacing w:after="0" w:line="240" w:lineRule="auto"/>
        <w:rPr>
          <w:rFonts w:cstheme="minorHAnsi"/>
          <w:bCs/>
          <w:lang w:val="hy-AM"/>
        </w:rPr>
      </w:pPr>
    </w:p>
    <w:p w14:paraId="3A8F4613" w14:textId="77777777" w:rsidR="00E97543" w:rsidRPr="00E20492" w:rsidRDefault="00E97543" w:rsidP="005826DA">
      <w:pPr>
        <w:spacing w:after="0" w:line="240" w:lineRule="auto"/>
        <w:rPr>
          <w:rFonts w:cstheme="minorHAnsi"/>
          <w:bCs/>
          <w:lang w:val="hy-AM"/>
        </w:rPr>
      </w:pPr>
    </w:p>
    <w:p w14:paraId="3F218E72" w14:textId="77777777" w:rsidR="00E97543" w:rsidRPr="00E20492" w:rsidRDefault="00E97543" w:rsidP="005826DA">
      <w:pPr>
        <w:spacing w:after="0" w:line="240" w:lineRule="auto"/>
        <w:rPr>
          <w:rFonts w:cstheme="minorHAnsi"/>
          <w:bCs/>
          <w:lang w:val="hy-AM"/>
        </w:rPr>
      </w:pPr>
    </w:p>
    <w:p w14:paraId="3037396F" w14:textId="77777777" w:rsidR="00E97543" w:rsidRPr="00E20492" w:rsidRDefault="00E97543" w:rsidP="005826DA">
      <w:pPr>
        <w:spacing w:after="0" w:line="240" w:lineRule="auto"/>
        <w:rPr>
          <w:rFonts w:cstheme="minorHAnsi"/>
          <w:bCs/>
          <w:lang w:val="hy-AM"/>
        </w:rPr>
      </w:pPr>
    </w:p>
    <w:p w14:paraId="7894389D" w14:textId="77777777" w:rsidR="00E97543" w:rsidRPr="00E20492" w:rsidRDefault="00E97543" w:rsidP="005826DA">
      <w:pPr>
        <w:spacing w:after="0" w:line="240" w:lineRule="auto"/>
        <w:rPr>
          <w:rFonts w:cstheme="minorHAnsi"/>
          <w:bCs/>
          <w:lang w:val="hy-AM"/>
        </w:rPr>
      </w:pPr>
    </w:p>
    <w:p w14:paraId="43C6E839" w14:textId="77777777" w:rsidR="00E97543" w:rsidRPr="00E20492" w:rsidRDefault="00E97543" w:rsidP="005826DA">
      <w:pPr>
        <w:spacing w:after="0" w:line="240" w:lineRule="auto"/>
        <w:rPr>
          <w:rFonts w:cstheme="minorHAnsi"/>
          <w:bCs/>
          <w:lang w:val="hy-AM"/>
        </w:rPr>
      </w:pPr>
    </w:p>
    <w:p w14:paraId="45E2F7AA" w14:textId="77777777" w:rsidR="00E97543" w:rsidRPr="00E20492" w:rsidRDefault="00E97543" w:rsidP="005826DA">
      <w:pPr>
        <w:spacing w:after="0" w:line="240" w:lineRule="auto"/>
        <w:rPr>
          <w:rFonts w:cstheme="minorHAnsi"/>
          <w:bCs/>
          <w:lang w:val="hy-AM"/>
        </w:rPr>
      </w:pPr>
    </w:p>
    <w:p w14:paraId="5E64529C" w14:textId="77777777" w:rsidR="00E97543" w:rsidRPr="00E20492" w:rsidRDefault="00E97543" w:rsidP="005826DA">
      <w:pPr>
        <w:spacing w:after="0" w:line="240" w:lineRule="auto"/>
        <w:rPr>
          <w:rFonts w:cstheme="minorHAnsi"/>
          <w:bCs/>
          <w:lang w:val="hy-AM"/>
        </w:rPr>
      </w:pPr>
    </w:p>
    <w:p w14:paraId="3558EE90" w14:textId="77777777" w:rsidR="00E97543" w:rsidRPr="00E20492" w:rsidRDefault="00E97543" w:rsidP="005826DA">
      <w:pPr>
        <w:spacing w:after="0" w:line="240" w:lineRule="auto"/>
        <w:rPr>
          <w:rFonts w:cstheme="minorHAnsi"/>
          <w:bCs/>
          <w:lang w:val="hy-AM"/>
        </w:rPr>
      </w:pPr>
    </w:p>
    <w:p w14:paraId="0373DD6A" w14:textId="77777777" w:rsidR="00E97543" w:rsidRPr="00E20492" w:rsidRDefault="00E97543" w:rsidP="005826DA">
      <w:pPr>
        <w:spacing w:after="0" w:line="240" w:lineRule="auto"/>
        <w:rPr>
          <w:rFonts w:cstheme="minorHAnsi"/>
          <w:bCs/>
          <w:lang w:val="hy-AM"/>
        </w:rPr>
      </w:pPr>
    </w:p>
    <w:p w14:paraId="7B6380A1" w14:textId="45EA8305" w:rsidR="005826DA" w:rsidRPr="00E20492" w:rsidRDefault="005826DA" w:rsidP="005826DA">
      <w:pPr>
        <w:spacing w:after="0" w:line="240" w:lineRule="auto"/>
        <w:rPr>
          <w:rFonts w:cstheme="minorHAnsi"/>
          <w:b/>
          <w:bCs/>
          <w:lang w:val="hy-AM"/>
        </w:rPr>
      </w:pPr>
      <w:r w:rsidRPr="00E20492">
        <w:rPr>
          <w:rFonts w:cstheme="minorHAnsi"/>
          <w:bCs/>
          <w:lang w:val="hy-AM"/>
        </w:rPr>
        <w:t xml:space="preserve">8.2 </w:t>
      </w:r>
      <w:r w:rsidRPr="00E20492">
        <w:rPr>
          <w:rFonts w:cstheme="minorHAnsi"/>
          <w:b/>
          <w:bCs/>
          <w:lang w:val="hy-AM"/>
        </w:rPr>
        <w:t>Current Sales Volumes (Last 12 Months):</w:t>
      </w:r>
      <w:r w:rsidR="00E6315D" w:rsidRPr="00E20492">
        <w:rPr>
          <w:rFonts w:cstheme="minorHAnsi"/>
          <w:b/>
          <w:bCs/>
          <w:lang w:val="hy-AM"/>
        </w:rPr>
        <w:t xml:space="preserve"> / Ընդհանուր վաճառքի ծավալներ (վերջին 12 ամիսների ընթացքում):</w:t>
      </w:r>
    </w:p>
    <w:p w14:paraId="6817F445" w14:textId="77777777" w:rsidR="004A7C04" w:rsidRPr="00E20492" w:rsidRDefault="004A7C04" w:rsidP="005826DA">
      <w:pPr>
        <w:spacing w:after="0" w:line="240" w:lineRule="auto"/>
        <w:rPr>
          <w:rFonts w:cstheme="minorHAnsi"/>
          <w:b/>
          <w:bCs/>
          <w:lang w:val="hy-AM"/>
        </w:rPr>
      </w:pPr>
    </w:p>
    <w:p w14:paraId="18B49F63" w14:textId="77777777" w:rsidR="006B0D06" w:rsidRPr="00E20492" w:rsidRDefault="006B0D06" w:rsidP="005826DA">
      <w:pPr>
        <w:spacing w:after="0" w:line="240" w:lineRule="auto"/>
        <w:rPr>
          <w:rFonts w:cstheme="minorHAnsi"/>
          <w:b/>
          <w:bCs/>
          <w:lang w:val="hy-AM"/>
        </w:rPr>
      </w:pPr>
    </w:p>
    <w:tbl>
      <w:tblPr>
        <w:tblStyle w:val="TableGrid"/>
        <w:tblW w:w="10012" w:type="dxa"/>
        <w:tblLook w:val="04A0" w:firstRow="1" w:lastRow="0" w:firstColumn="1" w:lastColumn="0" w:noHBand="0" w:noVBand="1"/>
      </w:tblPr>
      <w:tblGrid>
        <w:gridCol w:w="2575"/>
        <w:gridCol w:w="576"/>
        <w:gridCol w:w="576"/>
        <w:gridCol w:w="576"/>
        <w:gridCol w:w="576"/>
        <w:gridCol w:w="577"/>
        <w:gridCol w:w="577"/>
        <w:gridCol w:w="577"/>
        <w:gridCol w:w="577"/>
        <w:gridCol w:w="577"/>
        <w:gridCol w:w="577"/>
        <w:gridCol w:w="577"/>
        <w:gridCol w:w="577"/>
        <w:gridCol w:w="683"/>
      </w:tblGrid>
      <w:tr w:rsidR="00765888" w:rsidRPr="00142D7B" w14:paraId="60A1A77F" w14:textId="77777777" w:rsidTr="00765888">
        <w:trPr>
          <w:trHeight w:val="300"/>
        </w:trPr>
        <w:tc>
          <w:tcPr>
            <w:tcW w:w="2515" w:type="dxa"/>
            <w:shd w:val="clear" w:color="auto" w:fill="DBE5F1" w:themeFill="accent1" w:themeFillTint="33"/>
            <w:hideMark/>
          </w:tcPr>
          <w:p w14:paraId="69587ED2" w14:textId="43C9DED7" w:rsidR="006B0D06" w:rsidRPr="00E20492" w:rsidRDefault="006B0D06" w:rsidP="006B0D06">
            <w:pPr>
              <w:rPr>
                <w:rFonts w:cstheme="minorHAnsi"/>
                <w:b/>
                <w:bCs/>
                <w:lang w:val="hy-AM"/>
              </w:rPr>
            </w:pPr>
            <w:r w:rsidRPr="00E20492">
              <w:rPr>
                <w:rFonts w:cstheme="minorHAnsi"/>
                <w:b/>
                <w:bCs/>
                <w:lang w:val="hy-AM"/>
              </w:rPr>
              <w:t>Product/Service</w:t>
            </w:r>
            <w:r w:rsidR="00E6315D" w:rsidRPr="00E20492">
              <w:rPr>
                <w:rFonts w:cstheme="minorHAnsi"/>
                <w:b/>
                <w:bCs/>
                <w:lang w:val="hy-AM"/>
              </w:rPr>
              <w:t xml:space="preserve"> / Ապրանք/Ծառայություն</w:t>
            </w:r>
          </w:p>
        </w:tc>
        <w:tc>
          <w:tcPr>
            <w:tcW w:w="576" w:type="dxa"/>
            <w:shd w:val="clear" w:color="auto" w:fill="DBE5F1" w:themeFill="accent1" w:themeFillTint="33"/>
            <w:hideMark/>
          </w:tcPr>
          <w:p w14:paraId="03063E58" w14:textId="77777777" w:rsidR="006B0D06" w:rsidRPr="00E20492" w:rsidRDefault="006B0D06" w:rsidP="006B0D06">
            <w:pPr>
              <w:rPr>
                <w:rFonts w:cstheme="minorHAnsi"/>
                <w:b/>
                <w:bCs/>
                <w:lang w:val="hy-AM"/>
              </w:rPr>
            </w:pPr>
            <w:r w:rsidRPr="00E20492">
              <w:rPr>
                <w:rFonts w:cstheme="minorHAnsi"/>
                <w:b/>
                <w:bCs/>
                <w:lang w:val="hy-AM"/>
              </w:rPr>
              <w:t>1</w:t>
            </w:r>
          </w:p>
        </w:tc>
        <w:tc>
          <w:tcPr>
            <w:tcW w:w="576" w:type="dxa"/>
            <w:shd w:val="clear" w:color="auto" w:fill="DBE5F1" w:themeFill="accent1" w:themeFillTint="33"/>
            <w:hideMark/>
          </w:tcPr>
          <w:p w14:paraId="219279B5" w14:textId="77777777" w:rsidR="006B0D06" w:rsidRPr="00E20492" w:rsidRDefault="006B0D06" w:rsidP="006B0D06">
            <w:pPr>
              <w:rPr>
                <w:rFonts w:cstheme="minorHAnsi"/>
                <w:b/>
                <w:bCs/>
                <w:lang w:val="hy-AM"/>
              </w:rPr>
            </w:pPr>
            <w:r w:rsidRPr="00E20492">
              <w:rPr>
                <w:rFonts w:cstheme="minorHAnsi"/>
                <w:b/>
                <w:bCs/>
                <w:lang w:val="hy-AM"/>
              </w:rPr>
              <w:t>2</w:t>
            </w:r>
          </w:p>
        </w:tc>
        <w:tc>
          <w:tcPr>
            <w:tcW w:w="576" w:type="dxa"/>
            <w:shd w:val="clear" w:color="auto" w:fill="DBE5F1" w:themeFill="accent1" w:themeFillTint="33"/>
            <w:hideMark/>
          </w:tcPr>
          <w:p w14:paraId="0B53D007" w14:textId="77777777" w:rsidR="006B0D06" w:rsidRPr="00E20492" w:rsidRDefault="006B0D06" w:rsidP="006B0D06">
            <w:pPr>
              <w:rPr>
                <w:rFonts w:cstheme="minorHAnsi"/>
                <w:b/>
                <w:bCs/>
                <w:lang w:val="hy-AM"/>
              </w:rPr>
            </w:pPr>
            <w:r w:rsidRPr="00E20492">
              <w:rPr>
                <w:rFonts w:cstheme="minorHAnsi"/>
                <w:b/>
                <w:bCs/>
                <w:lang w:val="hy-AM"/>
              </w:rPr>
              <w:t>3</w:t>
            </w:r>
          </w:p>
        </w:tc>
        <w:tc>
          <w:tcPr>
            <w:tcW w:w="576" w:type="dxa"/>
            <w:shd w:val="clear" w:color="auto" w:fill="DBE5F1" w:themeFill="accent1" w:themeFillTint="33"/>
            <w:hideMark/>
          </w:tcPr>
          <w:p w14:paraId="29605AA9" w14:textId="77777777" w:rsidR="006B0D06" w:rsidRPr="00E20492" w:rsidRDefault="006B0D06" w:rsidP="006B0D06">
            <w:pPr>
              <w:rPr>
                <w:rFonts w:cstheme="minorHAnsi"/>
                <w:b/>
                <w:bCs/>
                <w:lang w:val="hy-AM"/>
              </w:rPr>
            </w:pPr>
            <w:r w:rsidRPr="00E20492">
              <w:rPr>
                <w:rFonts w:cstheme="minorHAnsi"/>
                <w:b/>
                <w:bCs/>
                <w:lang w:val="hy-AM"/>
              </w:rPr>
              <w:t>4</w:t>
            </w:r>
          </w:p>
        </w:tc>
        <w:tc>
          <w:tcPr>
            <w:tcW w:w="577" w:type="dxa"/>
            <w:shd w:val="clear" w:color="auto" w:fill="DBE5F1" w:themeFill="accent1" w:themeFillTint="33"/>
            <w:hideMark/>
          </w:tcPr>
          <w:p w14:paraId="7082CF1F" w14:textId="77777777" w:rsidR="006B0D06" w:rsidRPr="00E20492" w:rsidRDefault="006B0D06" w:rsidP="006B0D06">
            <w:pPr>
              <w:rPr>
                <w:rFonts w:cstheme="minorHAnsi"/>
                <w:b/>
                <w:bCs/>
                <w:lang w:val="hy-AM"/>
              </w:rPr>
            </w:pPr>
            <w:r w:rsidRPr="00E20492">
              <w:rPr>
                <w:rFonts w:cstheme="minorHAnsi"/>
                <w:b/>
                <w:bCs/>
                <w:lang w:val="hy-AM"/>
              </w:rPr>
              <w:t>5</w:t>
            </w:r>
          </w:p>
        </w:tc>
        <w:tc>
          <w:tcPr>
            <w:tcW w:w="577" w:type="dxa"/>
            <w:shd w:val="clear" w:color="auto" w:fill="DBE5F1" w:themeFill="accent1" w:themeFillTint="33"/>
            <w:hideMark/>
          </w:tcPr>
          <w:p w14:paraId="6550CE46" w14:textId="77777777" w:rsidR="006B0D06" w:rsidRPr="00E20492" w:rsidRDefault="006B0D06" w:rsidP="006B0D06">
            <w:pPr>
              <w:rPr>
                <w:rFonts w:cstheme="minorHAnsi"/>
                <w:b/>
                <w:bCs/>
                <w:lang w:val="hy-AM"/>
              </w:rPr>
            </w:pPr>
            <w:r w:rsidRPr="00E20492">
              <w:rPr>
                <w:rFonts w:cstheme="minorHAnsi"/>
                <w:b/>
                <w:bCs/>
                <w:lang w:val="hy-AM"/>
              </w:rPr>
              <w:t>6</w:t>
            </w:r>
          </w:p>
        </w:tc>
        <w:tc>
          <w:tcPr>
            <w:tcW w:w="577" w:type="dxa"/>
            <w:shd w:val="clear" w:color="auto" w:fill="DBE5F1" w:themeFill="accent1" w:themeFillTint="33"/>
            <w:hideMark/>
          </w:tcPr>
          <w:p w14:paraId="68063090" w14:textId="77777777" w:rsidR="006B0D06" w:rsidRPr="00E20492" w:rsidRDefault="006B0D06" w:rsidP="006B0D06">
            <w:pPr>
              <w:rPr>
                <w:rFonts w:cstheme="minorHAnsi"/>
                <w:b/>
                <w:bCs/>
                <w:lang w:val="hy-AM"/>
              </w:rPr>
            </w:pPr>
            <w:r w:rsidRPr="00E20492">
              <w:rPr>
                <w:rFonts w:cstheme="minorHAnsi"/>
                <w:b/>
                <w:bCs/>
                <w:lang w:val="hy-AM"/>
              </w:rPr>
              <w:t>7</w:t>
            </w:r>
          </w:p>
        </w:tc>
        <w:tc>
          <w:tcPr>
            <w:tcW w:w="577" w:type="dxa"/>
            <w:shd w:val="clear" w:color="auto" w:fill="DBE5F1" w:themeFill="accent1" w:themeFillTint="33"/>
            <w:hideMark/>
          </w:tcPr>
          <w:p w14:paraId="5081FC0C" w14:textId="77777777" w:rsidR="006B0D06" w:rsidRPr="00E20492" w:rsidRDefault="006B0D06" w:rsidP="006B0D06">
            <w:pPr>
              <w:rPr>
                <w:rFonts w:cstheme="minorHAnsi"/>
                <w:b/>
                <w:bCs/>
                <w:lang w:val="hy-AM"/>
              </w:rPr>
            </w:pPr>
            <w:r w:rsidRPr="00E20492">
              <w:rPr>
                <w:rFonts w:cstheme="minorHAnsi"/>
                <w:b/>
                <w:bCs/>
                <w:lang w:val="hy-AM"/>
              </w:rPr>
              <w:t>8</w:t>
            </w:r>
          </w:p>
        </w:tc>
        <w:tc>
          <w:tcPr>
            <w:tcW w:w="577" w:type="dxa"/>
            <w:shd w:val="clear" w:color="auto" w:fill="DBE5F1" w:themeFill="accent1" w:themeFillTint="33"/>
            <w:hideMark/>
          </w:tcPr>
          <w:p w14:paraId="25AF3C3E" w14:textId="77777777" w:rsidR="006B0D06" w:rsidRPr="00E20492" w:rsidRDefault="006B0D06" w:rsidP="006B0D06">
            <w:pPr>
              <w:rPr>
                <w:rFonts w:cstheme="minorHAnsi"/>
                <w:b/>
                <w:bCs/>
                <w:lang w:val="hy-AM"/>
              </w:rPr>
            </w:pPr>
            <w:r w:rsidRPr="00E20492">
              <w:rPr>
                <w:rFonts w:cstheme="minorHAnsi"/>
                <w:b/>
                <w:bCs/>
                <w:lang w:val="hy-AM"/>
              </w:rPr>
              <w:t>9</w:t>
            </w:r>
          </w:p>
        </w:tc>
        <w:tc>
          <w:tcPr>
            <w:tcW w:w="577" w:type="dxa"/>
            <w:shd w:val="clear" w:color="auto" w:fill="DBE5F1" w:themeFill="accent1" w:themeFillTint="33"/>
            <w:hideMark/>
          </w:tcPr>
          <w:p w14:paraId="4EA6CEDE" w14:textId="77777777" w:rsidR="006B0D06" w:rsidRPr="00E20492" w:rsidRDefault="006B0D06" w:rsidP="006B0D06">
            <w:pPr>
              <w:rPr>
                <w:rFonts w:cstheme="minorHAnsi"/>
                <w:b/>
                <w:bCs/>
                <w:lang w:val="hy-AM"/>
              </w:rPr>
            </w:pPr>
            <w:r w:rsidRPr="00E20492">
              <w:rPr>
                <w:rFonts w:cstheme="minorHAnsi"/>
                <w:b/>
                <w:bCs/>
                <w:lang w:val="hy-AM"/>
              </w:rPr>
              <w:t>10</w:t>
            </w:r>
          </w:p>
        </w:tc>
        <w:tc>
          <w:tcPr>
            <w:tcW w:w="577" w:type="dxa"/>
            <w:shd w:val="clear" w:color="auto" w:fill="DBE5F1" w:themeFill="accent1" w:themeFillTint="33"/>
            <w:hideMark/>
          </w:tcPr>
          <w:p w14:paraId="705B0B43" w14:textId="77777777" w:rsidR="006B0D06" w:rsidRPr="00E20492" w:rsidRDefault="006B0D06" w:rsidP="006B0D06">
            <w:pPr>
              <w:rPr>
                <w:rFonts w:cstheme="minorHAnsi"/>
                <w:b/>
                <w:bCs/>
                <w:lang w:val="hy-AM"/>
              </w:rPr>
            </w:pPr>
            <w:r w:rsidRPr="00E20492">
              <w:rPr>
                <w:rFonts w:cstheme="minorHAnsi"/>
                <w:b/>
                <w:bCs/>
                <w:lang w:val="hy-AM"/>
              </w:rPr>
              <w:t>11</w:t>
            </w:r>
          </w:p>
        </w:tc>
        <w:tc>
          <w:tcPr>
            <w:tcW w:w="577" w:type="dxa"/>
            <w:shd w:val="clear" w:color="auto" w:fill="DBE5F1" w:themeFill="accent1" w:themeFillTint="33"/>
            <w:hideMark/>
          </w:tcPr>
          <w:p w14:paraId="6FCC09C4" w14:textId="77777777" w:rsidR="006B0D06" w:rsidRPr="00E20492" w:rsidRDefault="006B0D06" w:rsidP="006B0D06">
            <w:pPr>
              <w:rPr>
                <w:rFonts w:cstheme="minorHAnsi"/>
                <w:b/>
                <w:bCs/>
                <w:lang w:val="hy-AM"/>
              </w:rPr>
            </w:pPr>
            <w:r w:rsidRPr="00E20492">
              <w:rPr>
                <w:rFonts w:cstheme="minorHAnsi"/>
                <w:b/>
                <w:bCs/>
                <w:lang w:val="hy-AM"/>
              </w:rPr>
              <w:t>12</w:t>
            </w:r>
          </w:p>
        </w:tc>
        <w:tc>
          <w:tcPr>
            <w:tcW w:w="577" w:type="dxa"/>
            <w:shd w:val="clear" w:color="auto" w:fill="DBE5F1" w:themeFill="accent1" w:themeFillTint="33"/>
            <w:hideMark/>
          </w:tcPr>
          <w:p w14:paraId="019F8AEF" w14:textId="77777777" w:rsidR="006B0D06" w:rsidRPr="00E20492" w:rsidRDefault="006B0D06" w:rsidP="006B0D06">
            <w:pPr>
              <w:rPr>
                <w:rFonts w:cstheme="minorHAnsi"/>
                <w:b/>
                <w:bCs/>
                <w:lang w:val="hy-AM"/>
              </w:rPr>
            </w:pPr>
            <w:r w:rsidRPr="00E20492">
              <w:rPr>
                <w:rFonts w:cstheme="minorHAnsi"/>
                <w:b/>
                <w:bCs/>
                <w:lang w:val="hy-AM"/>
              </w:rPr>
              <w:t>Total</w:t>
            </w:r>
          </w:p>
        </w:tc>
      </w:tr>
      <w:tr w:rsidR="006B0D06" w:rsidRPr="00142D7B" w14:paraId="198C4DA1" w14:textId="77777777" w:rsidTr="00C8412F">
        <w:trPr>
          <w:trHeight w:val="300"/>
        </w:trPr>
        <w:tc>
          <w:tcPr>
            <w:tcW w:w="2515" w:type="dxa"/>
            <w:hideMark/>
          </w:tcPr>
          <w:p w14:paraId="34A3A794" w14:textId="77777777" w:rsidR="006B0D06" w:rsidRPr="00E20492" w:rsidRDefault="006B0D06" w:rsidP="006B0D06">
            <w:pPr>
              <w:rPr>
                <w:rFonts w:cstheme="minorHAnsi"/>
                <w:bCs/>
                <w:lang w:val="hy-AM"/>
              </w:rPr>
            </w:pPr>
            <w:r w:rsidRPr="00E20492">
              <w:rPr>
                <w:rFonts w:cstheme="minorHAnsi"/>
                <w:bCs/>
                <w:lang w:val="hy-AM"/>
              </w:rPr>
              <w:t> </w:t>
            </w:r>
          </w:p>
        </w:tc>
        <w:tc>
          <w:tcPr>
            <w:tcW w:w="576" w:type="dxa"/>
            <w:hideMark/>
          </w:tcPr>
          <w:p w14:paraId="0560A20D" w14:textId="77777777" w:rsidR="006B0D06" w:rsidRPr="00E20492" w:rsidRDefault="006B0D06" w:rsidP="006B0D06">
            <w:pPr>
              <w:rPr>
                <w:rFonts w:cstheme="minorHAnsi"/>
                <w:bCs/>
                <w:lang w:val="hy-AM"/>
              </w:rPr>
            </w:pPr>
            <w:r w:rsidRPr="00E20492">
              <w:rPr>
                <w:rFonts w:cstheme="minorHAnsi"/>
                <w:bCs/>
                <w:lang w:val="hy-AM"/>
              </w:rPr>
              <w:t> </w:t>
            </w:r>
          </w:p>
        </w:tc>
        <w:tc>
          <w:tcPr>
            <w:tcW w:w="576" w:type="dxa"/>
            <w:hideMark/>
          </w:tcPr>
          <w:p w14:paraId="6735728F" w14:textId="77777777" w:rsidR="006B0D06" w:rsidRPr="00E20492" w:rsidRDefault="006B0D06" w:rsidP="006B0D06">
            <w:pPr>
              <w:rPr>
                <w:rFonts w:cstheme="minorHAnsi"/>
                <w:bCs/>
                <w:lang w:val="hy-AM"/>
              </w:rPr>
            </w:pPr>
            <w:r w:rsidRPr="00E20492">
              <w:rPr>
                <w:rFonts w:cstheme="minorHAnsi"/>
                <w:bCs/>
                <w:lang w:val="hy-AM"/>
              </w:rPr>
              <w:t> </w:t>
            </w:r>
          </w:p>
        </w:tc>
        <w:tc>
          <w:tcPr>
            <w:tcW w:w="576" w:type="dxa"/>
            <w:hideMark/>
          </w:tcPr>
          <w:p w14:paraId="0878CDBD" w14:textId="77777777" w:rsidR="006B0D06" w:rsidRPr="00E20492" w:rsidRDefault="006B0D06" w:rsidP="006B0D06">
            <w:pPr>
              <w:rPr>
                <w:rFonts w:cstheme="minorHAnsi"/>
                <w:bCs/>
                <w:lang w:val="hy-AM"/>
              </w:rPr>
            </w:pPr>
            <w:r w:rsidRPr="00E20492">
              <w:rPr>
                <w:rFonts w:cstheme="minorHAnsi"/>
                <w:bCs/>
                <w:lang w:val="hy-AM"/>
              </w:rPr>
              <w:t> </w:t>
            </w:r>
          </w:p>
        </w:tc>
        <w:tc>
          <w:tcPr>
            <w:tcW w:w="576" w:type="dxa"/>
            <w:hideMark/>
          </w:tcPr>
          <w:p w14:paraId="1D7993D2"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5C288FB1"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1B1D602E"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50FF873F"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75F4611D"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3B3E7E96"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678B0D71"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5C8F96CB"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0B98D56C" w14:textId="77777777" w:rsidR="006B0D06" w:rsidRPr="00E20492" w:rsidRDefault="006B0D06" w:rsidP="006B0D06">
            <w:pPr>
              <w:rPr>
                <w:rFonts w:cstheme="minorHAnsi"/>
                <w:bCs/>
                <w:lang w:val="hy-AM"/>
              </w:rPr>
            </w:pPr>
            <w:r w:rsidRPr="00E20492">
              <w:rPr>
                <w:rFonts w:cstheme="minorHAnsi"/>
                <w:bCs/>
                <w:lang w:val="hy-AM"/>
              </w:rPr>
              <w:t> </w:t>
            </w:r>
          </w:p>
        </w:tc>
        <w:tc>
          <w:tcPr>
            <w:tcW w:w="577" w:type="dxa"/>
            <w:hideMark/>
          </w:tcPr>
          <w:p w14:paraId="01404463" w14:textId="77777777" w:rsidR="006B0D06" w:rsidRPr="00E20492" w:rsidRDefault="006B0D06" w:rsidP="006B0D06">
            <w:pPr>
              <w:rPr>
                <w:rFonts w:cstheme="minorHAnsi"/>
                <w:bCs/>
                <w:lang w:val="hy-AM"/>
              </w:rPr>
            </w:pPr>
            <w:r w:rsidRPr="00E20492">
              <w:rPr>
                <w:rFonts w:cstheme="minorHAnsi"/>
                <w:bCs/>
                <w:lang w:val="hy-AM"/>
              </w:rPr>
              <w:t> </w:t>
            </w:r>
          </w:p>
        </w:tc>
      </w:tr>
      <w:tr w:rsidR="006B0D06" w:rsidRPr="00142D7B" w14:paraId="1A26661F" w14:textId="77777777" w:rsidTr="00C8412F">
        <w:trPr>
          <w:trHeight w:val="300"/>
        </w:trPr>
        <w:tc>
          <w:tcPr>
            <w:tcW w:w="2515" w:type="dxa"/>
            <w:noWrap/>
            <w:hideMark/>
          </w:tcPr>
          <w:p w14:paraId="368ACDCA"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06059B7C"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202A9ECB"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1E1A94CF"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7CCB927A"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28BF44E3"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CC287F7"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5DE6DDDA"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7CD9ED33"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F6DCB24"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217099B"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08D85DDF"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6F95F054"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6631A8D2" w14:textId="77777777" w:rsidR="006B0D06" w:rsidRPr="00E20492" w:rsidRDefault="006B0D06" w:rsidP="006B0D06">
            <w:pPr>
              <w:rPr>
                <w:rFonts w:cstheme="minorHAnsi"/>
                <w:bCs/>
                <w:lang w:val="hy-AM"/>
              </w:rPr>
            </w:pPr>
            <w:r w:rsidRPr="00E20492">
              <w:rPr>
                <w:rFonts w:cstheme="minorHAnsi"/>
                <w:bCs/>
                <w:lang w:val="hy-AM"/>
              </w:rPr>
              <w:t> </w:t>
            </w:r>
          </w:p>
        </w:tc>
      </w:tr>
      <w:tr w:rsidR="006B0D06" w:rsidRPr="00142D7B" w14:paraId="54DAE9D4" w14:textId="77777777" w:rsidTr="00C8412F">
        <w:trPr>
          <w:trHeight w:val="300"/>
        </w:trPr>
        <w:tc>
          <w:tcPr>
            <w:tcW w:w="2515" w:type="dxa"/>
            <w:noWrap/>
            <w:hideMark/>
          </w:tcPr>
          <w:p w14:paraId="4E2860F8"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7E1CDC49"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343BE6B0"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790DC5AD"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20657297"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6EE9BE54"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1837948E"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274ABEC4"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79851B00"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0269B8E1"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2CE6362E"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16B93D29"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5B6C0C15"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5B1878B0" w14:textId="77777777" w:rsidR="006B0D06" w:rsidRPr="00E20492" w:rsidRDefault="006B0D06" w:rsidP="006B0D06">
            <w:pPr>
              <w:rPr>
                <w:rFonts w:cstheme="minorHAnsi"/>
                <w:bCs/>
                <w:lang w:val="hy-AM"/>
              </w:rPr>
            </w:pPr>
            <w:r w:rsidRPr="00E20492">
              <w:rPr>
                <w:rFonts w:cstheme="minorHAnsi"/>
                <w:bCs/>
                <w:lang w:val="hy-AM"/>
              </w:rPr>
              <w:t> </w:t>
            </w:r>
          </w:p>
        </w:tc>
      </w:tr>
      <w:tr w:rsidR="006B0D06" w:rsidRPr="00142D7B" w14:paraId="40916A45" w14:textId="77777777" w:rsidTr="00C8412F">
        <w:trPr>
          <w:trHeight w:val="300"/>
        </w:trPr>
        <w:tc>
          <w:tcPr>
            <w:tcW w:w="2515" w:type="dxa"/>
            <w:noWrap/>
            <w:hideMark/>
          </w:tcPr>
          <w:p w14:paraId="6D494773"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2F46F406"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500C5DB9"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0574705B"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5F0706FB"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2BA3C6AB"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5094EC9"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1120457F"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1E16CFC3"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6C2D2F46"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1C7B7C8E"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8660B42"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0DCABB3F"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357E1250" w14:textId="77777777" w:rsidR="006B0D06" w:rsidRPr="00E20492" w:rsidRDefault="006B0D06" w:rsidP="006B0D06">
            <w:pPr>
              <w:rPr>
                <w:rFonts w:cstheme="minorHAnsi"/>
                <w:bCs/>
                <w:lang w:val="hy-AM"/>
              </w:rPr>
            </w:pPr>
            <w:r w:rsidRPr="00E20492">
              <w:rPr>
                <w:rFonts w:cstheme="minorHAnsi"/>
                <w:bCs/>
                <w:lang w:val="hy-AM"/>
              </w:rPr>
              <w:t> </w:t>
            </w:r>
          </w:p>
        </w:tc>
      </w:tr>
      <w:tr w:rsidR="006B0D06" w:rsidRPr="00142D7B" w14:paraId="6B283DEA" w14:textId="77777777" w:rsidTr="00C8412F">
        <w:trPr>
          <w:trHeight w:val="300"/>
        </w:trPr>
        <w:tc>
          <w:tcPr>
            <w:tcW w:w="2515" w:type="dxa"/>
            <w:noWrap/>
            <w:hideMark/>
          </w:tcPr>
          <w:p w14:paraId="25A69F6D"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043EE195"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7B60C174"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49EA8569"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450CFA2A"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1DE6021D"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1BEBD8BF"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1E6D26E"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F23A4E5"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2579C45A"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B6E7E65"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68F3D064"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6C8E7527"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3031376E" w14:textId="77777777" w:rsidR="006B0D06" w:rsidRPr="00E20492" w:rsidRDefault="006B0D06" w:rsidP="006B0D06">
            <w:pPr>
              <w:rPr>
                <w:rFonts w:cstheme="minorHAnsi"/>
                <w:bCs/>
                <w:lang w:val="hy-AM"/>
              </w:rPr>
            </w:pPr>
            <w:r w:rsidRPr="00E20492">
              <w:rPr>
                <w:rFonts w:cstheme="minorHAnsi"/>
                <w:bCs/>
                <w:lang w:val="hy-AM"/>
              </w:rPr>
              <w:t> </w:t>
            </w:r>
          </w:p>
        </w:tc>
      </w:tr>
      <w:tr w:rsidR="006B0D06" w:rsidRPr="00142D7B" w14:paraId="3640E65D" w14:textId="77777777" w:rsidTr="00C8412F">
        <w:trPr>
          <w:trHeight w:val="300"/>
        </w:trPr>
        <w:tc>
          <w:tcPr>
            <w:tcW w:w="2515" w:type="dxa"/>
            <w:noWrap/>
            <w:hideMark/>
          </w:tcPr>
          <w:p w14:paraId="01DC3ABD"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78C61A88"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62F4C440"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6319AAEE" w14:textId="77777777" w:rsidR="006B0D06" w:rsidRPr="00E20492" w:rsidRDefault="006B0D06" w:rsidP="006B0D06">
            <w:pPr>
              <w:rPr>
                <w:rFonts w:cstheme="minorHAnsi"/>
                <w:bCs/>
                <w:lang w:val="hy-AM"/>
              </w:rPr>
            </w:pPr>
            <w:r w:rsidRPr="00E20492">
              <w:rPr>
                <w:rFonts w:cstheme="minorHAnsi"/>
                <w:bCs/>
                <w:lang w:val="hy-AM"/>
              </w:rPr>
              <w:t> </w:t>
            </w:r>
          </w:p>
        </w:tc>
        <w:tc>
          <w:tcPr>
            <w:tcW w:w="576" w:type="dxa"/>
            <w:noWrap/>
            <w:hideMark/>
          </w:tcPr>
          <w:p w14:paraId="6ABF6AF0"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C766A67"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75DCDCDD"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3511F642"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0D211214"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8BF4369"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6C89EB2F"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02105454"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477FBD82" w14:textId="77777777" w:rsidR="006B0D06" w:rsidRPr="00E20492" w:rsidRDefault="006B0D06" w:rsidP="006B0D06">
            <w:pPr>
              <w:rPr>
                <w:rFonts w:cstheme="minorHAnsi"/>
                <w:bCs/>
                <w:lang w:val="hy-AM"/>
              </w:rPr>
            </w:pPr>
            <w:r w:rsidRPr="00E20492">
              <w:rPr>
                <w:rFonts w:cstheme="minorHAnsi"/>
                <w:bCs/>
                <w:lang w:val="hy-AM"/>
              </w:rPr>
              <w:t> </w:t>
            </w:r>
          </w:p>
        </w:tc>
        <w:tc>
          <w:tcPr>
            <w:tcW w:w="577" w:type="dxa"/>
            <w:noWrap/>
            <w:hideMark/>
          </w:tcPr>
          <w:p w14:paraId="0A95F767" w14:textId="77777777" w:rsidR="006B0D06" w:rsidRPr="00E20492" w:rsidRDefault="006B0D06" w:rsidP="006B0D06">
            <w:pPr>
              <w:rPr>
                <w:rFonts w:cstheme="minorHAnsi"/>
                <w:bCs/>
                <w:lang w:val="hy-AM"/>
              </w:rPr>
            </w:pPr>
            <w:r w:rsidRPr="00E20492">
              <w:rPr>
                <w:rFonts w:cstheme="minorHAnsi"/>
                <w:bCs/>
                <w:lang w:val="hy-AM"/>
              </w:rPr>
              <w:t> </w:t>
            </w:r>
          </w:p>
        </w:tc>
      </w:tr>
    </w:tbl>
    <w:p w14:paraId="5918E468" w14:textId="77777777" w:rsidR="006B0D06" w:rsidRPr="00E20492" w:rsidRDefault="006B0D06" w:rsidP="005826DA">
      <w:pPr>
        <w:spacing w:after="0" w:line="240" w:lineRule="auto"/>
        <w:rPr>
          <w:rFonts w:cstheme="minorHAnsi"/>
          <w:bCs/>
          <w:lang w:val="hy-AM"/>
        </w:rPr>
      </w:pPr>
    </w:p>
    <w:p w14:paraId="2D5E1021" w14:textId="77777777" w:rsidR="007E428A" w:rsidRDefault="007E428A">
      <w:pPr>
        <w:rPr>
          <w:rFonts w:cstheme="minorHAnsi"/>
          <w:bCs/>
          <w:lang w:val="hy-AM"/>
        </w:rPr>
      </w:pPr>
      <w:r>
        <w:rPr>
          <w:rFonts w:cstheme="minorHAnsi"/>
          <w:bCs/>
          <w:lang w:val="hy-AM"/>
        </w:rPr>
        <w:br w:type="page"/>
      </w:r>
    </w:p>
    <w:p w14:paraId="07A6081D" w14:textId="6F51BA1E" w:rsidR="005826DA" w:rsidRPr="00E20492" w:rsidRDefault="005826DA" w:rsidP="005826DA">
      <w:pPr>
        <w:spacing w:after="0" w:line="240" w:lineRule="auto"/>
        <w:rPr>
          <w:rFonts w:cstheme="minorHAnsi"/>
          <w:b/>
          <w:bCs/>
          <w:lang w:val="hy-AM"/>
        </w:rPr>
      </w:pPr>
      <w:r w:rsidRPr="00E20492">
        <w:rPr>
          <w:rFonts w:cstheme="minorHAnsi"/>
          <w:bCs/>
          <w:lang w:val="hy-AM"/>
        </w:rPr>
        <w:lastRenderedPageBreak/>
        <w:t xml:space="preserve">8.3 </w:t>
      </w:r>
      <w:r w:rsidRPr="00E20492">
        <w:rPr>
          <w:rFonts w:cstheme="minorHAnsi"/>
          <w:b/>
          <w:bCs/>
          <w:lang w:val="hy-AM"/>
        </w:rPr>
        <w:t>Sales Predictions (Next 12 Months):</w:t>
      </w:r>
      <w:r w:rsidR="00500B7F" w:rsidRPr="00E20492">
        <w:rPr>
          <w:rFonts w:cstheme="minorHAnsi"/>
          <w:b/>
          <w:bCs/>
          <w:lang w:val="hy-AM"/>
        </w:rPr>
        <w:t xml:space="preserve"> / Վաճառքի կանխատեսումներ (առաջիկա 12 ամիսների համար):</w:t>
      </w:r>
    </w:p>
    <w:p w14:paraId="46A131D0" w14:textId="77777777" w:rsidR="004A7C04" w:rsidRPr="00E20492" w:rsidRDefault="004A7C04" w:rsidP="005826DA">
      <w:pPr>
        <w:spacing w:after="0" w:line="240" w:lineRule="auto"/>
        <w:rPr>
          <w:rFonts w:cstheme="minorHAnsi"/>
          <w:b/>
          <w:bCs/>
          <w:lang w:val="hy-AM"/>
        </w:rPr>
      </w:pPr>
    </w:p>
    <w:p w14:paraId="059DAFAD" w14:textId="77777777" w:rsidR="006B0D06" w:rsidRPr="00E20492" w:rsidRDefault="006B0D06" w:rsidP="005826DA">
      <w:pPr>
        <w:spacing w:after="0" w:line="240" w:lineRule="auto"/>
        <w:rPr>
          <w:rFonts w:cstheme="minorHAnsi"/>
          <w:bCs/>
          <w:lang w:val="hy-AM"/>
        </w:rPr>
      </w:pPr>
    </w:p>
    <w:tbl>
      <w:tblPr>
        <w:tblStyle w:val="TableGrid"/>
        <w:tblW w:w="10012" w:type="dxa"/>
        <w:tblLook w:val="04A0" w:firstRow="1" w:lastRow="0" w:firstColumn="1" w:lastColumn="0" w:noHBand="0" w:noVBand="1"/>
      </w:tblPr>
      <w:tblGrid>
        <w:gridCol w:w="2575"/>
        <w:gridCol w:w="576"/>
        <w:gridCol w:w="576"/>
        <w:gridCol w:w="576"/>
        <w:gridCol w:w="576"/>
        <w:gridCol w:w="577"/>
        <w:gridCol w:w="577"/>
        <w:gridCol w:w="577"/>
        <w:gridCol w:w="577"/>
        <w:gridCol w:w="577"/>
        <w:gridCol w:w="577"/>
        <w:gridCol w:w="577"/>
        <w:gridCol w:w="577"/>
        <w:gridCol w:w="683"/>
      </w:tblGrid>
      <w:tr w:rsidR="00765888" w:rsidRPr="00142D7B" w14:paraId="41512D6F" w14:textId="77777777" w:rsidTr="00765888">
        <w:trPr>
          <w:trHeight w:val="300"/>
        </w:trPr>
        <w:tc>
          <w:tcPr>
            <w:tcW w:w="2515" w:type="dxa"/>
            <w:shd w:val="clear" w:color="auto" w:fill="DBE5F1" w:themeFill="accent1" w:themeFillTint="33"/>
            <w:hideMark/>
          </w:tcPr>
          <w:p w14:paraId="0DF0A775" w14:textId="7A40DCCC" w:rsidR="006B0D06" w:rsidRPr="00E20492" w:rsidRDefault="006B0D06" w:rsidP="00C704D3">
            <w:pPr>
              <w:rPr>
                <w:rFonts w:cstheme="minorHAnsi"/>
                <w:b/>
                <w:bCs/>
                <w:lang w:val="hy-AM"/>
              </w:rPr>
            </w:pPr>
            <w:r w:rsidRPr="00E20492">
              <w:rPr>
                <w:rFonts w:cstheme="minorHAnsi"/>
                <w:b/>
                <w:bCs/>
                <w:lang w:val="hy-AM"/>
              </w:rPr>
              <w:t>Product/Service</w:t>
            </w:r>
            <w:r w:rsidR="00500B7F" w:rsidRPr="00E20492">
              <w:rPr>
                <w:rFonts w:cstheme="minorHAnsi"/>
                <w:b/>
                <w:bCs/>
                <w:lang w:val="hy-AM"/>
              </w:rPr>
              <w:t xml:space="preserve"> / Ապրանք/Ծառայություն</w:t>
            </w:r>
          </w:p>
        </w:tc>
        <w:tc>
          <w:tcPr>
            <w:tcW w:w="576" w:type="dxa"/>
            <w:shd w:val="clear" w:color="auto" w:fill="DBE5F1" w:themeFill="accent1" w:themeFillTint="33"/>
            <w:hideMark/>
          </w:tcPr>
          <w:p w14:paraId="6454D9B7" w14:textId="77777777" w:rsidR="006B0D06" w:rsidRPr="00E20492" w:rsidRDefault="006B0D06" w:rsidP="00C704D3">
            <w:pPr>
              <w:rPr>
                <w:rFonts w:cstheme="minorHAnsi"/>
                <w:b/>
                <w:bCs/>
                <w:lang w:val="hy-AM"/>
              </w:rPr>
            </w:pPr>
            <w:r w:rsidRPr="00E20492">
              <w:rPr>
                <w:rFonts w:cstheme="minorHAnsi"/>
                <w:b/>
                <w:bCs/>
                <w:lang w:val="hy-AM"/>
              </w:rPr>
              <w:t>1</w:t>
            </w:r>
          </w:p>
        </w:tc>
        <w:tc>
          <w:tcPr>
            <w:tcW w:w="576" w:type="dxa"/>
            <w:shd w:val="clear" w:color="auto" w:fill="DBE5F1" w:themeFill="accent1" w:themeFillTint="33"/>
            <w:hideMark/>
          </w:tcPr>
          <w:p w14:paraId="263133BF" w14:textId="77777777" w:rsidR="006B0D06" w:rsidRPr="00E20492" w:rsidRDefault="006B0D06" w:rsidP="00C704D3">
            <w:pPr>
              <w:rPr>
                <w:rFonts w:cstheme="minorHAnsi"/>
                <w:b/>
                <w:bCs/>
                <w:lang w:val="hy-AM"/>
              </w:rPr>
            </w:pPr>
            <w:r w:rsidRPr="00E20492">
              <w:rPr>
                <w:rFonts w:cstheme="minorHAnsi"/>
                <w:b/>
                <w:bCs/>
                <w:lang w:val="hy-AM"/>
              </w:rPr>
              <w:t>2</w:t>
            </w:r>
          </w:p>
        </w:tc>
        <w:tc>
          <w:tcPr>
            <w:tcW w:w="576" w:type="dxa"/>
            <w:shd w:val="clear" w:color="auto" w:fill="DBE5F1" w:themeFill="accent1" w:themeFillTint="33"/>
            <w:hideMark/>
          </w:tcPr>
          <w:p w14:paraId="489B004D" w14:textId="77777777" w:rsidR="006B0D06" w:rsidRPr="00E20492" w:rsidRDefault="006B0D06" w:rsidP="00C704D3">
            <w:pPr>
              <w:rPr>
                <w:rFonts w:cstheme="minorHAnsi"/>
                <w:b/>
                <w:bCs/>
                <w:lang w:val="hy-AM"/>
              </w:rPr>
            </w:pPr>
            <w:r w:rsidRPr="00E20492">
              <w:rPr>
                <w:rFonts w:cstheme="minorHAnsi"/>
                <w:b/>
                <w:bCs/>
                <w:lang w:val="hy-AM"/>
              </w:rPr>
              <w:t>3</w:t>
            </w:r>
          </w:p>
        </w:tc>
        <w:tc>
          <w:tcPr>
            <w:tcW w:w="576" w:type="dxa"/>
            <w:shd w:val="clear" w:color="auto" w:fill="DBE5F1" w:themeFill="accent1" w:themeFillTint="33"/>
            <w:hideMark/>
          </w:tcPr>
          <w:p w14:paraId="7D67629C" w14:textId="77777777" w:rsidR="006B0D06" w:rsidRPr="00E20492" w:rsidRDefault="006B0D06" w:rsidP="00C704D3">
            <w:pPr>
              <w:rPr>
                <w:rFonts w:cstheme="minorHAnsi"/>
                <w:b/>
                <w:bCs/>
                <w:lang w:val="hy-AM"/>
              </w:rPr>
            </w:pPr>
            <w:r w:rsidRPr="00E20492">
              <w:rPr>
                <w:rFonts w:cstheme="minorHAnsi"/>
                <w:b/>
                <w:bCs/>
                <w:lang w:val="hy-AM"/>
              </w:rPr>
              <w:t>4</w:t>
            </w:r>
          </w:p>
        </w:tc>
        <w:tc>
          <w:tcPr>
            <w:tcW w:w="577" w:type="dxa"/>
            <w:shd w:val="clear" w:color="auto" w:fill="DBE5F1" w:themeFill="accent1" w:themeFillTint="33"/>
            <w:hideMark/>
          </w:tcPr>
          <w:p w14:paraId="023EF64F" w14:textId="77777777" w:rsidR="006B0D06" w:rsidRPr="00E20492" w:rsidRDefault="006B0D06" w:rsidP="00C704D3">
            <w:pPr>
              <w:rPr>
                <w:rFonts w:cstheme="minorHAnsi"/>
                <w:b/>
                <w:bCs/>
                <w:lang w:val="hy-AM"/>
              </w:rPr>
            </w:pPr>
            <w:r w:rsidRPr="00E20492">
              <w:rPr>
                <w:rFonts w:cstheme="minorHAnsi"/>
                <w:b/>
                <w:bCs/>
                <w:lang w:val="hy-AM"/>
              </w:rPr>
              <w:t>5</w:t>
            </w:r>
          </w:p>
        </w:tc>
        <w:tc>
          <w:tcPr>
            <w:tcW w:w="577" w:type="dxa"/>
            <w:shd w:val="clear" w:color="auto" w:fill="DBE5F1" w:themeFill="accent1" w:themeFillTint="33"/>
            <w:hideMark/>
          </w:tcPr>
          <w:p w14:paraId="447BDD16" w14:textId="77777777" w:rsidR="006B0D06" w:rsidRPr="00E20492" w:rsidRDefault="006B0D06" w:rsidP="00C704D3">
            <w:pPr>
              <w:rPr>
                <w:rFonts w:cstheme="minorHAnsi"/>
                <w:b/>
                <w:bCs/>
                <w:lang w:val="hy-AM"/>
              </w:rPr>
            </w:pPr>
            <w:r w:rsidRPr="00E20492">
              <w:rPr>
                <w:rFonts w:cstheme="minorHAnsi"/>
                <w:b/>
                <w:bCs/>
                <w:lang w:val="hy-AM"/>
              </w:rPr>
              <w:t>6</w:t>
            </w:r>
          </w:p>
        </w:tc>
        <w:tc>
          <w:tcPr>
            <w:tcW w:w="577" w:type="dxa"/>
            <w:shd w:val="clear" w:color="auto" w:fill="DBE5F1" w:themeFill="accent1" w:themeFillTint="33"/>
            <w:hideMark/>
          </w:tcPr>
          <w:p w14:paraId="5EDD6B29" w14:textId="77777777" w:rsidR="006B0D06" w:rsidRPr="00E20492" w:rsidRDefault="006B0D06" w:rsidP="00C704D3">
            <w:pPr>
              <w:rPr>
                <w:rFonts w:cstheme="minorHAnsi"/>
                <w:b/>
                <w:bCs/>
                <w:lang w:val="hy-AM"/>
              </w:rPr>
            </w:pPr>
            <w:r w:rsidRPr="00E20492">
              <w:rPr>
                <w:rFonts w:cstheme="minorHAnsi"/>
                <w:b/>
                <w:bCs/>
                <w:lang w:val="hy-AM"/>
              </w:rPr>
              <w:t>7</w:t>
            </w:r>
          </w:p>
        </w:tc>
        <w:tc>
          <w:tcPr>
            <w:tcW w:w="577" w:type="dxa"/>
            <w:shd w:val="clear" w:color="auto" w:fill="DBE5F1" w:themeFill="accent1" w:themeFillTint="33"/>
            <w:hideMark/>
          </w:tcPr>
          <w:p w14:paraId="6F64F063" w14:textId="77777777" w:rsidR="006B0D06" w:rsidRPr="00E20492" w:rsidRDefault="006B0D06" w:rsidP="00C704D3">
            <w:pPr>
              <w:rPr>
                <w:rFonts w:cstheme="minorHAnsi"/>
                <w:b/>
                <w:bCs/>
                <w:lang w:val="hy-AM"/>
              </w:rPr>
            </w:pPr>
            <w:r w:rsidRPr="00E20492">
              <w:rPr>
                <w:rFonts w:cstheme="minorHAnsi"/>
                <w:b/>
                <w:bCs/>
                <w:lang w:val="hy-AM"/>
              </w:rPr>
              <w:t>8</w:t>
            </w:r>
          </w:p>
        </w:tc>
        <w:tc>
          <w:tcPr>
            <w:tcW w:w="577" w:type="dxa"/>
            <w:shd w:val="clear" w:color="auto" w:fill="DBE5F1" w:themeFill="accent1" w:themeFillTint="33"/>
            <w:hideMark/>
          </w:tcPr>
          <w:p w14:paraId="0E6706C5" w14:textId="77777777" w:rsidR="006B0D06" w:rsidRPr="00E20492" w:rsidRDefault="006B0D06" w:rsidP="00C704D3">
            <w:pPr>
              <w:rPr>
                <w:rFonts w:cstheme="minorHAnsi"/>
                <w:b/>
                <w:bCs/>
                <w:lang w:val="hy-AM"/>
              </w:rPr>
            </w:pPr>
            <w:r w:rsidRPr="00E20492">
              <w:rPr>
                <w:rFonts w:cstheme="minorHAnsi"/>
                <w:b/>
                <w:bCs/>
                <w:lang w:val="hy-AM"/>
              </w:rPr>
              <w:t>9</w:t>
            </w:r>
          </w:p>
        </w:tc>
        <w:tc>
          <w:tcPr>
            <w:tcW w:w="577" w:type="dxa"/>
            <w:shd w:val="clear" w:color="auto" w:fill="DBE5F1" w:themeFill="accent1" w:themeFillTint="33"/>
            <w:hideMark/>
          </w:tcPr>
          <w:p w14:paraId="217B7056" w14:textId="77777777" w:rsidR="006B0D06" w:rsidRPr="00E20492" w:rsidRDefault="006B0D06" w:rsidP="00C704D3">
            <w:pPr>
              <w:rPr>
                <w:rFonts w:cstheme="minorHAnsi"/>
                <w:b/>
                <w:bCs/>
                <w:lang w:val="hy-AM"/>
              </w:rPr>
            </w:pPr>
            <w:r w:rsidRPr="00E20492">
              <w:rPr>
                <w:rFonts w:cstheme="minorHAnsi"/>
                <w:b/>
                <w:bCs/>
                <w:lang w:val="hy-AM"/>
              </w:rPr>
              <w:t>10</w:t>
            </w:r>
          </w:p>
        </w:tc>
        <w:tc>
          <w:tcPr>
            <w:tcW w:w="577" w:type="dxa"/>
            <w:shd w:val="clear" w:color="auto" w:fill="DBE5F1" w:themeFill="accent1" w:themeFillTint="33"/>
            <w:hideMark/>
          </w:tcPr>
          <w:p w14:paraId="179152A2" w14:textId="77777777" w:rsidR="006B0D06" w:rsidRPr="00E20492" w:rsidRDefault="006B0D06" w:rsidP="00C704D3">
            <w:pPr>
              <w:rPr>
                <w:rFonts w:cstheme="minorHAnsi"/>
                <w:b/>
                <w:bCs/>
                <w:lang w:val="hy-AM"/>
              </w:rPr>
            </w:pPr>
            <w:r w:rsidRPr="00E20492">
              <w:rPr>
                <w:rFonts w:cstheme="minorHAnsi"/>
                <w:b/>
                <w:bCs/>
                <w:lang w:val="hy-AM"/>
              </w:rPr>
              <w:t>11</w:t>
            </w:r>
          </w:p>
        </w:tc>
        <w:tc>
          <w:tcPr>
            <w:tcW w:w="577" w:type="dxa"/>
            <w:shd w:val="clear" w:color="auto" w:fill="DBE5F1" w:themeFill="accent1" w:themeFillTint="33"/>
            <w:hideMark/>
          </w:tcPr>
          <w:p w14:paraId="3D1BDDF4" w14:textId="77777777" w:rsidR="006B0D06" w:rsidRPr="00E20492" w:rsidRDefault="006B0D06" w:rsidP="00C704D3">
            <w:pPr>
              <w:rPr>
                <w:rFonts w:cstheme="minorHAnsi"/>
                <w:b/>
                <w:bCs/>
                <w:lang w:val="hy-AM"/>
              </w:rPr>
            </w:pPr>
            <w:r w:rsidRPr="00E20492">
              <w:rPr>
                <w:rFonts w:cstheme="minorHAnsi"/>
                <w:b/>
                <w:bCs/>
                <w:lang w:val="hy-AM"/>
              </w:rPr>
              <w:t>12</w:t>
            </w:r>
          </w:p>
        </w:tc>
        <w:tc>
          <w:tcPr>
            <w:tcW w:w="577" w:type="dxa"/>
            <w:shd w:val="clear" w:color="auto" w:fill="DBE5F1" w:themeFill="accent1" w:themeFillTint="33"/>
            <w:hideMark/>
          </w:tcPr>
          <w:p w14:paraId="711EAFF5" w14:textId="77777777" w:rsidR="006B0D06" w:rsidRPr="00E20492" w:rsidRDefault="006B0D06" w:rsidP="00C704D3">
            <w:pPr>
              <w:rPr>
                <w:rFonts w:cstheme="minorHAnsi"/>
                <w:b/>
                <w:bCs/>
                <w:lang w:val="hy-AM"/>
              </w:rPr>
            </w:pPr>
            <w:r w:rsidRPr="00E20492">
              <w:rPr>
                <w:rFonts w:cstheme="minorHAnsi"/>
                <w:b/>
                <w:bCs/>
                <w:lang w:val="hy-AM"/>
              </w:rPr>
              <w:t>Total</w:t>
            </w:r>
          </w:p>
        </w:tc>
      </w:tr>
      <w:tr w:rsidR="006B0D06" w:rsidRPr="00142D7B" w14:paraId="531B8D03" w14:textId="77777777" w:rsidTr="00C8412F">
        <w:trPr>
          <w:trHeight w:val="300"/>
        </w:trPr>
        <w:tc>
          <w:tcPr>
            <w:tcW w:w="2515" w:type="dxa"/>
            <w:hideMark/>
          </w:tcPr>
          <w:p w14:paraId="6248D6A9" w14:textId="77777777" w:rsidR="006B0D06" w:rsidRPr="00E20492" w:rsidRDefault="006B0D06" w:rsidP="00C704D3">
            <w:pPr>
              <w:rPr>
                <w:rFonts w:cstheme="minorHAnsi"/>
                <w:bCs/>
                <w:lang w:val="hy-AM"/>
              </w:rPr>
            </w:pPr>
            <w:r w:rsidRPr="00E20492">
              <w:rPr>
                <w:rFonts w:cstheme="minorHAnsi"/>
                <w:bCs/>
                <w:lang w:val="hy-AM"/>
              </w:rPr>
              <w:t> </w:t>
            </w:r>
          </w:p>
        </w:tc>
        <w:tc>
          <w:tcPr>
            <w:tcW w:w="576" w:type="dxa"/>
            <w:hideMark/>
          </w:tcPr>
          <w:p w14:paraId="1F5FFB58" w14:textId="77777777" w:rsidR="006B0D06" w:rsidRPr="00E20492" w:rsidRDefault="006B0D06" w:rsidP="00C704D3">
            <w:pPr>
              <w:rPr>
                <w:rFonts w:cstheme="minorHAnsi"/>
                <w:bCs/>
                <w:lang w:val="hy-AM"/>
              </w:rPr>
            </w:pPr>
            <w:r w:rsidRPr="00E20492">
              <w:rPr>
                <w:rFonts w:cstheme="minorHAnsi"/>
                <w:bCs/>
                <w:lang w:val="hy-AM"/>
              </w:rPr>
              <w:t> </w:t>
            </w:r>
          </w:p>
        </w:tc>
        <w:tc>
          <w:tcPr>
            <w:tcW w:w="576" w:type="dxa"/>
            <w:hideMark/>
          </w:tcPr>
          <w:p w14:paraId="403A32AA" w14:textId="77777777" w:rsidR="006B0D06" w:rsidRPr="00E20492" w:rsidRDefault="006B0D06" w:rsidP="00C704D3">
            <w:pPr>
              <w:rPr>
                <w:rFonts w:cstheme="minorHAnsi"/>
                <w:bCs/>
                <w:lang w:val="hy-AM"/>
              </w:rPr>
            </w:pPr>
            <w:r w:rsidRPr="00E20492">
              <w:rPr>
                <w:rFonts w:cstheme="minorHAnsi"/>
                <w:bCs/>
                <w:lang w:val="hy-AM"/>
              </w:rPr>
              <w:t> </w:t>
            </w:r>
          </w:p>
        </w:tc>
        <w:tc>
          <w:tcPr>
            <w:tcW w:w="576" w:type="dxa"/>
            <w:hideMark/>
          </w:tcPr>
          <w:p w14:paraId="13B6797B" w14:textId="77777777" w:rsidR="006B0D06" w:rsidRPr="00E20492" w:rsidRDefault="006B0D06" w:rsidP="00C704D3">
            <w:pPr>
              <w:rPr>
                <w:rFonts w:cstheme="minorHAnsi"/>
                <w:bCs/>
                <w:lang w:val="hy-AM"/>
              </w:rPr>
            </w:pPr>
            <w:r w:rsidRPr="00E20492">
              <w:rPr>
                <w:rFonts w:cstheme="minorHAnsi"/>
                <w:bCs/>
                <w:lang w:val="hy-AM"/>
              </w:rPr>
              <w:t> </w:t>
            </w:r>
          </w:p>
        </w:tc>
        <w:tc>
          <w:tcPr>
            <w:tcW w:w="576" w:type="dxa"/>
            <w:hideMark/>
          </w:tcPr>
          <w:p w14:paraId="5A5F0F5E"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0BDD5F05"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4692FC70"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0FEB2251"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4A9037CB"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19B953B2"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75CC8B2F"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43047AC4"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1DE6923D" w14:textId="77777777" w:rsidR="006B0D06" w:rsidRPr="00E20492" w:rsidRDefault="006B0D06" w:rsidP="00C704D3">
            <w:pPr>
              <w:rPr>
                <w:rFonts w:cstheme="minorHAnsi"/>
                <w:bCs/>
                <w:lang w:val="hy-AM"/>
              </w:rPr>
            </w:pPr>
            <w:r w:rsidRPr="00E20492">
              <w:rPr>
                <w:rFonts w:cstheme="minorHAnsi"/>
                <w:bCs/>
                <w:lang w:val="hy-AM"/>
              </w:rPr>
              <w:t> </w:t>
            </w:r>
          </w:p>
        </w:tc>
        <w:tc>
          <w:tcPr>
            <w:tcW w:w="577" w:type="dxa"/>
            <w:hideMark/>
          </w:tcPr>
          <w:p w14:paraId="3184EA41" w14:textId="77777777" w:rsidR="006B0D06" w:rsidRPr="00E20492" w:rsidRDefault="006B0D06" w:rsidP="00C704D3">
            <w:pPr>
              <w:rPr>
                <w:rFonts w:cstheme="minorHAnsi"/>
                <w:bCs/>
                <w:lang w:val="hy-AM"/>
              </w:rPr>
            </w:pPr>
            <w:r w:rsidRPr="00E20492">
              <w:rPr>
                <w:rFonts w:cstheme="minorHAnsi"/>
                <w:bCs/>
                <w:lang w:val="hy-AM"/>
              </w:rPr>
              <w:t> </w:t>
            </w:r>
          </w:p>
        </w:tc>
      </w:tr>
      <w:tr w:rsidR="006B0D06" w:rsidRPr="00142D7B" w14:paraId="48C8C7E1" w14:textId="77777777" w:rsidTr="00C8412F">
        <w:trPr>
          <w:trHeight w:val="300"/>
        </w:trPr>
        <w:tc>
          <w:tcPr>
            <w:tcW w:w="2515" w:type="dxa"/>
            <w:noWrap/>
            <w:hideMark/>
          </w:tcPr>
          <w:p w14:paraId="62FD9E47"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36AE031A"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4CB9D935"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10CE9B27"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6122D2ED"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002AAF0"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51646EB0"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4F723F1"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682A8B65"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4332A065"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08402274"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F7674DD"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E6E0905"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7E5CCA45" w14:textId="77777777" w:rsidR="006B0D06" w:rsidRPr="00E20492" w:rsidRDefault="006B0D06" w:rsidP="00C704D3">
            <w:pPr>
              <w:rPr>
                <w:rFonts w:cstheme="minorHAnsi"/>
                <w:bCs/>
                <w:lang w:val="hy-AM"/>
              </w:rPr>
            </w:pPr>
            <w:r w:rsidRPr="00E20492">
              <w:rPr>
                <w:rFonts w:cstheme="minorHAnsi"/>
                <w:bCs/>
                <w:lang w:val="hy-AM"/>
              </w:rPr>
              <w:t> </w:t>
            </w:r>
          </w:p>
        </w:tc>
      </w:tr>
      <w:tr w:rsidR="006B0D06" w:rsidRPr="00142D7B" w14:paraId="55558F83" w14:textId="77777777" w:rsidTr="00C8412F">
        <w:trPr>
          <w:trHeight w:val="300"/>
        </w:trPr>
        <w:tc>
          <w:tcPr>
            <w:tcW w:w="2515" w:type="dxa"/>
            <w:noWrap/>
            <w:hideMark/>
          </w:tcPr>
          <w:p w14:paraId="59A8E4AB"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3F595D78"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6263AD44"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24FB0064"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4C4ACB61"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6C6913EA"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62DE362"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7978E550"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2E022F8A"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24E6962E"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3D1C1C68"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7A7A965F"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4BE7BD7C"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45D2B5F" w14:textId="77777777" w:rsidR="006B0D06" w:rsidRPr="00E20492" w:rsidRDefault="006B0D06" w:rsidP="00C704D3">
            <w:pPr>
              <w:rPr>
                <w:rFonts w:cstheme="minorHAnsi"/>
                <w:bCs/>
                <w:lang w:val="hy-AM"/>
              </w:rPr>
            </w:pPr>
            <w:r w:rsidRPr="00E20492">
              <w:rPr>
                <w:rFonts w:cstheme="minorHAnsi"/>
                <w:bCs/>
                <w:lang w:val="hy-AM"/>
              </w:rPr>
              <w:t> </w:t>
            </w:r>
          </w:p>
        </w:tc>
      </w:tr>
      <w:tr w:rsidR="006B0D06" w:rsidRPr="00142D7B" w14:paraId="11AD51E7" w14:textId="77777777" w:rsidTr="00C8412F">
        <w:trPr>
          <w:trHeight w:val="300"/>
        </w:trPr>
        <w:tc>
          <w:tcPr>
            <w:tcW w:w="2515" w:type="dxa"/>
            <w:noWrap/>
            <w:hideMark/>
          </w:tcPr>
          <w:p w14:paraId="4E6F70AD"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24427FC1"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262BDFF6"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7C3BB9D4"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1A54F593"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485DD01C"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5205957E"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3B44DC03"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5BB945BE"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6DB55E04"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61E4B10B"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D68DAED"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5AA36719"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49B72257" w14:textId="77777777" w:rsidR="006B0D06" w:rsidRPr="00E20492" w:rsidRDefault="006B0D06" w:rsidP="00C704D3">
            <w:pPr>
              <w:rPr>
                <w:rFonts w:cstheme="minorHAnsi"/>
                <w:bCs/>
                <w:lang w:val="hy-AM"/>
              </w:rPr>
            </w:pPr>
            <w:r w:rsidRPr="00E20492">
              <w:rPr>
                <w:rFonts w:cstheme="minorHAnsi"/>
                <w:bCs/>
                <w:lang w:val="hy-AM"/>
              </w:rPr>
              <w:t> </w:t>
            </w:r>
          </w:p>
        </w:tc>
      </w:tr>
      <w:tr w:rsidR="006B0D06" w:rsidRPr="00142D7B" w14:paraId="5B44C92A" w14:textId="77777777" w:rsidTr="00C8412F">
        <w:trPr>
          <w:trHeight w:val="300"/>
        </w:trPr>
        <w:tc>
          <w:tcPr>
            <w:tcW w:w="2515" w:type="dxa"/>
            <w:noWrap/>
            <w:hideMark/>
          </w:tcPr>
          <w:p w14:paraId="412BCCC8"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485BE188"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07E80630"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6B420280"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5E66E900"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2D05929F"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49D6ADA3"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4BD011D1"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08486355"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5C1776A3"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0B2F455A"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2F844405"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003241BF"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2310EC45" w14:textId="77777777" w:rsidR="006B0D06" w:rsidRPr="00E20492" w:rsidRDefault="006B0D06" w:rsidP="00C704D3">
            <w:pPr>
              <w:rPr>
                <w:rFonts w:cstheme="minorHAnsi"/>
                <w:bCs/>
                <w:lang w:val="hy-AM"/>
              </w:rPr>
            </w:pPr>
            <w:r w:rsidRPr="00E20492">
              <w:rPr>
                <w:rFonts w:cstheme="minorHAnsi"/>
                <w:bCs/>
                <w:lang w:val="hy-AM"/>
              </w:rPr>
              <w:t> </w:t>
            </w:r>
          </w:p>
        </w:tc>
      </w:tr>
      <w:tr w:rsidR="006B0D06" w:rsidRPr="00142D7B" w14:paraId="57877FB9" w14:textId="77777777" w:rsidTr="00C8412F">
        <w:trPr>
          <w:trHeight w:val="300"/>
        </w:trPr>
        <w:tc>
          <w:tcPr>
            <w:tcW w:w="2515" w:type="dxa"/>
            <w:noWrap/>
            <w:hideMark/>
          </w:tcPr>
          <w:p w14:paraId="78E63E06"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33E6705B"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2A71166C"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4F75EC06" w14:textId="77777777" w:rsidR="006B0D06" w:rsidRPr="00E20492" w:rsidRDefault="006B0D06" w:rsidP="00C704D3">
            <w:pPr>
              <w:rPr>
                <w:rFonts w:cstheme="minorHAnsi"/>
                <w:bCs/>
                <w:lang w:val="hy-AM"/>
              </w:rPr>
            </w:pPr>
            <w:r w:rsidRPr="00E20492">
              <w:rPr>
                <w:rFonts w:cstheme="minorHAnsi"/>
                <w:bCs/>
                <w:lang w:val="hy-AM"/>
              </w:rPr>
              <w:t> </w:t>
            </w:r>
          </w:p>
        </w:tc>
        <w:tc>
          <w:tcPr>
            <w:tcW w:w="576" w:type="dxa"/>
            <w:noWrap/>
            <w:hideMark/>
          </w:tcPr>
          <w:p w14:paraId="79EC8442"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019ACF44"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2B0E1DC6"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57990601"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248827DF"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66E6D88"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256CB3E1"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563D7E6D"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10280493" w14:textId="77777777" w:rsidR="006B0D06" w:rsidRPr="00E20492" w:rsidRDefault="006B0D06" w:rsidP="00C704D3">
            <w:pPr>
              <w:rPr>
                <w:rFonts w:cstheme="minorHAnsi"/>
                <w:bCs/>
                <w:lang w:val="hy-AM"/>
              </w:rPr>
            </w:pPr>
            <w:r w:rsidRPr="00E20492">
              <w:rPr>
                <w:rFonts w:cstheme="minorHAnsi"/>
                <w:bCs/>
                <w:lang w:val="hy-AM"/>
              </w:rPr>
              <w:t> </w:t>
            </w:r>
          </w:p>
        </w:tc>
        <w:tc>
          <w:tcPr>
            <w:tcW w:w="577" w:type="dxa"/>
            <w:noWrap/>
            <w:hideMark/>
          </w:tcPr>
          <w:p w14:paraId="6A44413C" w14:textId="77777777" w:rsidR="006B0D06" w:rsidRPr="00E20492" w:rsidRDefault="006B0D06" w:rsidP="00C704D3">
            <w:pPr>
              <w:rPr>
                <w:rFonts w:cstheme="minorHAnsi"/>
                <w:bCs/>
                <w:lang w:val="hy-AM"/>
              </w:rPr>
            </w:pPr>
            <w:r w:rsidRPr="00E20492">
              <w:rPr>
                <w:rFonts w:cstheme="minorHAnsi"/>
                <w:bCs/>
                <w:lang w:val="hy-AM"/>
              </w:rPr>
              <w:t> </w:t>
            </w:r>
          </w:p>
        </w:tc>
      </w:tr>
    </w:tbl>
    <w:p w14:paraId="3B9A29C7" w14:textId="5F4C51F2" w:rsidR="005826DA" w:rsidRPr="00E20492" w:rsidRDefault="005826DA" w:rsidP="005826DA">
      <w:pPr>
        <w:spacing w:after="0" w:line="240" w:lineRule="auto"/>
        <w:rPr>
          <w:rFonts w:cstheme="minorHAnsi"/>
          <w:bCs/>
          <w:lang w:val="hy-AM"/>
        </w:rPr>
      </w:pPr>
    </w:p>
    <w:p w14:paraId="1F363B82" w14:textId="77777777" w:rsidR="004A7C04" w:rsidRPr="00E20492" w:rsidRDefault="004A7C04">
      <w:pPr>
        <w:rPr>
          <w:rFonts w:eastAsiaTheme="minorEastAsia"/>
          <w:b/>
          <w:bCs/>
          <w:lang w:val="hy-AM"/>
        </w:rPr>
      </w:pPr>
      <w:r w:rsidRPr="00E20492">
        <w:rPr>
          <w:rFonts w:eastAsiaTheme="minorEastAsia"/>
          <w:b/>
          <w:bCs/>
          <w:lang w:val="hy-AM"/>
        </w:rPr>
        <w:br w:type="page"/>
      </w:r>
    </w:p>
    <w:p w14:paraId="2441836C" w14:textId="422EF9E9" w:rsidR="005826DA" w:rsidRPr="00E20492" w:rsidRDefault="00970F55" w:rsidP="074FFC27">
      <w:pPr>
        <w:shd w:val="clear" w:color="auto" w:fill="95B3D7" w:themeFill="accent1" w:themeFillTint="99"/>
        <w:spacing w:after="0" w:line="240" w:lineRule="auto"/>
        <w:rPr>
          <w:rFonts w:eastAsiaTheme="minorEastAsia"/>
          <w:b/>
          <w:bCs/>
          <w:lang w:val="hy-AM"/>
        </w:rPr>
      </w:pPr>
      <w:r w:rsidRPr="00E20492">
        <w:rPr>
          <w:rFonts w:eastAsiaTheme="minorEastAsia"/>
          <w:b/>
          <w:bCs/>
          <w:lang w:val="hy-AM"/>
        </w:rPr>
        <w:lastRenderedPageBreak/>
        <w:t>SECTION 9: LABOR FORCE</w:t>
      </w:r>
      <w:r w:rsidR="0066165A" w:rsidRPr="00E20492">
        <w:rPr>
          <w:rFonts w:eastAsiaTheme="minorEastAsia"/>
          <w:b/>
          <w:bCs/>
          <w:lang w:val="hy-AM"/>
        </w:rPr>
        <w:t xml:space="preserve"> / ԲԱԺԻՆ 9․ ԱՇԽԱՏՈՒԺ</w:t>
      </w:r>
    </w:p>
    <w:p w14:paraId="52B82509" w14:textId="77777777" w:rsidR="00970F55" w:rsidRPr="00E20492" w:rsidRDefault="00970F55" w:rsidP="005826DA">
      <w:pPr>
        <w:spacing w:after="0" w:line="240" w:lineRule="auto"/>
        <w:rPr>
          <w:rFonts w:cstheme="minorHAnsi"/>
          <w:b/>
          <w:bCs/>
          <w:lang w:val="hy-AM"/>
        </w:rPr>
      </w:pPr>
    </w:p>
    <w:p w14:paraId="005B8EB2" w14:textId="43899DDF" w:rsidR="005826DA" w:rsidRPr="00E20492" w:rsidRDefault="005826DA" w:rsidP="005826DA">
      <w:pPr>
        <w:spacing w:after="0" w:line="240" w:lineRule="auto"/>
        <w:rPr>
          <w:rFonts w:cstheme="minorHAnsi"/>
          <w:b/>
          <w:bCs/>
          <w:lang w:val="hy-AM"/>
        </w:rPr>
      </w:pPr>
      <w:r w:rsidRPr="00E20492">
        <w:rPr>
          <w:rFonts w:cstheme="minorHAnsi"/>
          <w:bCs/>
          <w:lang w:val="hy-AM"/>
        </w:rPr>
        <w:t xml:space="preserve">9.1 </w:t>
      </w:r>
      <w:r w:rsidRPr="00E20492">
        <w:rPr>
          <w:rFonts w:cstheme="minorHAnsi"/>
          <w:b/>
          <w:bCs/>
          <w:lang w:val="hy-AM"/>
        </w:rPr>
        <w:t>Labor Force Description:</w:t>
      </w:r>
      <w:r w:rsidR="0066165A" w:rsidRPr="00E20492">
        <w:rPr>
          <w:rFonts w:cstheme="minorHAnsi"/>
          <w:b/>
          <w:bCs/>
          <w:lang w:val="hy-AM"/>
        </w:rPr>
        <w:t xml:space="preserve"> / Աշխատուժի նկարագրություն</w:t>
      </w:r>
    </w:p>
    <w:tbl>
      <w:tblPr>
        <w:tblW w:w="9812" w:type="dxa"/>
        <w:tblLayout w:type="fixed"/>
        <w:tblLook w:val="04A0" w:firstRow="1" w:lastRow="0" w:firstColumn="1" w:lastColumn="0" w:noHBand="0" w:noVBand="1"/>
      </w:tblPr>
      <w:tblGrid>
        <w:gridCol w:w="3400"/>
        <w:gridCol w:w="1275"/>
        <w:gridCol w:w="1170"/>
        <w:gridCol w:w="1530"/>
        <w:gridCol w:w="1177"/>
        <w:gridCol w:w="1260"/>
      </w:tblGrid>
      <w:tr w:rsidR="0000063D" w:rsidRPr="00142D7B" w14:paraId="748FDD5D" w14:textId="77777777" w:rsidTr="009F2DF3">
        <w:trPr>
          <w:trHeight w:val="900"/>
        </w:trPr>
        <w:tc>
          <w:tcPr>
            <w:tcW w:w="34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00C8CCD" w14:textId="43E253EC" w:rsidR="0000063D" w:rsidRPr="00E20492" w:rsidRDefault="0000063D" w:rsidP="00F8338A">
            <w:pPr>
              <w:spacing w:after="0" w:line="240" w:lineRule="auto"/>
              <w:jc w:val="center"/>
              <w:rPr>
                <w:rFonts w:ascii="Calibri" w:eastAsia="Times New Roman" w:hAnsi="Calibri" w:cs="Calibri"/>
                <w:b/>
                <w:bCs/>
                <w:color w:val="000000"/>
                <w:lang w:val="hy-AM"/>
              </w:rPr>
            </w:pPr>
            <w:r w:rsidRPr="00E20492">
              <w:rPr>
                <w:rFonts w:ascii="Calibri" w:eastAsia="Times New Roman" w:hAnsi="Calibri" w:cstheme="minorHAnsi"/>
                <w:b/>
                <w:bCs/>
                <w:color w:val="000000"/>
                <w:lang w:val="hy-AM"/>
              </w:rPr>
              <w:t>Profession/Position</w:t>
            </w:r>
            <w:r w:rsidR="002B58E7" w:rsidRPr="00E20492">
              <w:rPr>
                <w:rFonts w:ascii="Calibri" w:eastAsia="Times New Roman" w:hAnsi="Calibri" w:cstheme="minorHAnsi"/>
                <w:b/>
                <w:bCs/>
                <w:color w:val="000000"/>
                <w:lang w:val="hy-AM"/>
              </w:rPr>
              <w:t xml:space="preserve"> / Մասնագիտություն/Պաշտոն</w:t>
            </w:r>
          </w:p>
        </w:tc>
        <w:tc>
          <w:tcPr>
            <w:tcW w:w="127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825702" w14:textId="359A9584" w:rsidR="0000063D" w:rsidRPr="00E20492" w:rsidRDefault="0000063D" w:rsidP="00F8338A">
            <w:pPr>
              <w:spacing w:after="0" w:line="240" w:lineRule="auto"/>
              <w:jc w:val="center"/>
              <w:rPr>
                <w:rFonts w:ascii="Calibri" w:eastAsia="Times New Roman" w:hAnsi="Calibri" w:cs="Calibri"/>
                <w:b/>
                <w:bCs/>
                <w:color w:val="000000"/>
                <w:lang w:val="hy-AM"/>
              </w:rPr>
            </w:pPr>
            <w:r w:rsidRPr="00E20492">
              <w:rPr>
                <w:rFonts w:ascii="Calibri" w:eastAsia="Times New Roman" w:hAnsi="Calibri" w:cstheme="minorHAnsi"/>
                <w:b/>
                <w:bCs/>
                <w:color w:val="000000"/>
                <w:lang w:val="hy-AM"/>
              </w:rPr>
              <w:t>Number of Employees</w:t>
            </w:r>
            <w:r w:rsidR="002B58E7" w:rsidRPr="00E20492">
              <w:rPr>
                <w:rFonts w:ascii="Calibri" w:eastAsia="Times New Roman" w:hAnsi="Calibri" w:cstheme="minorHAnsi"/>
                <w:b/>
                <w:bCs/>
                <w:color w:val="000000"/>
                <w:lang w:val="hy-AM"/>
              </w:rPr>
              <w:t xml:space="preserve"> / Աշխատակիցների թիվը</w:t>
            </w:r>
          </w:p>
        </w:tc>
        <w:tc>
          <w:tcPr>
            <w:tcW w:w="117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F50CCF4" w14:textId="2A395D75" w:rsidR="0000063D" w:rsidRPr="00E20492" w:rsidRDefault="0000063D" w:rsidP="00F8338A">
            <w:pPr>
              <w:spacing w:after="0" w:line="240" w:lineRule="auto"/>
              <w:jc w:val="center"/>
              <w:rPr>
                <w:rFonts w:ascii="Calibri" w:eastAsia="Times New Roman" w:hAnsi="Calibri" w:cs="Calibri"/>
                <w:b/>
                <w:bCs/>
                <w:color w:val="000000"/>
                <w:lang w:val="hy-AM"/>
              </w:rPr>
            </w:pPr>
            <w:r w:rsidRPr="00E20492">
              <w:rPr>
                <w:rFonts w:ascii="Calibri" w:eastAsia="Times New Roman" w:hAnsi="Calibri" w:cstheme="minorHAnsi"/>
                <w:b/>
                <w:bCs/>
                <w:color w:val="000000"/>
                <w:lang w:val="hy-AM"/>
              </w:rPr>
              <w:t>Women</w:t>
            </w:r>
            <w:r w:rsidR="002B58E7" w:rsidRPr="00E20492">
              <w:rPr>
                <w:rFonts w:ascii="Calibri" w:eastAsia="Times New Roman" w:hAnsi="Calibri" w:cstheme="minorHAnsi"/>
                <w:b/>
                <w:bCs/>
                <w:color w:val="000000"/>
                <w:lang w:val="hy-AM"/>
              </w:rPr>
              <w:t xml:space="preserve"> / Կանայք</w:t>
            </w:r>
          </w:p>
        </w:tc>
        <w:tc>
          <w:tcPr>
            <w:tcW w:w="153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9D395C4" w14:textId="56FB9AD4" w:rsidR="0000063D" w:rsidRPr="00BA4578" w:rsidRDefault="0000063D" w:rsidP="00F8338A">
            <w:pPr>
              <w:spacing w:after="0" w:line="240" w:lineRule="auto"/>
              <w:jc w:val="center"/>
              <w:rPr>
                <w:rFonts w:ascii="Calibri" w:eastAsia="Times New Roman" w:hAnsi="Calibri" w:cs="Calibri"/>
                <w:b/>
                <w:bCs/>
                <w:color w:val="000000"/>
                <w:lang w:val="hy-AM"/>
              </w:rPr>
            </w:pPr>
            <w:r w:rsidRPr="00E20492">
              <w:rPr>
                <w:rFonts w:ascii="Calibri" w:eastAsia="Times New Roman" w:hAnsi="Calibri" w:cstheme="minorHAnsi"/>
                <w:b/>
                <w:bCs/>
                <w:color w:val="000000"/>
                <w:lang w:val="hy-AM"/>
              </w:rPr>
              <w:t>IDPs</w:t>
            </w:r>
            <w:r w:rsidR="00080F2D">
              <w:rPr>
                <w:rFonts w:ascii="Calibri" w:eastAsia="Times New Roman" w:hAnsi="Calibri" w:cstheme="minorHAnsi"/>
                <w:b/>
                <w:bCs/>
                <w:color w:val="000000"/>
                <w:lang w:val="hy-AM"/>
              </w:rPr>
              <w:t>/</w:t>
            </w:r>
            <w:r w:rsidR="00835CB7">
              <w:rPr>
                <w:rFonts w:ascii="Calibri" w:eastAsia="Times New Roman" w:hAnsi="Calibri" w:cstheme="minorHAnsi"/>
                <w:b/>
                <w:bCs/>
                <w:color w:val="000000"/>
                <w:lang w:val="hy-AM"/>
              </w:rPr>
              <w:t>Ներքին տեղահանվածնոր</w:t>
            </w:r>
          </w:p>
        </w:tc>
        <w:tc>
          <w:tcPr>
            <w:tcW w:w="117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52553FA" w14:textId="0D088373" w:rsidR="0000063D" w:rsidRPr="00BA4578" w:rsidRDefault="0000063D" w:rsidP="00F8338A">
            <w:pPr>
              <w:spacing w:after="0" w:line="240" w:lineRule="auto"/>
              <w:jc w:val="center"/>
              <w:rPr>
                <w:rFonts w:ascii="Calibri" w:eastAsia="Times New Roman" w:hAnsi="Calibri" w:cs="Calibri"/>
                <w:b/>
                <w:bCs/>
                <w:color w:val="000000"/>
                <w:lang w:val="hy-AM"/>
              </w:rPr>
            </w:pPr>
            <w:r w:rsidRPr="00BA4578">
              <w:rPr>
                <w:rFonts w:ascii="Calibri" w:eastAsia="Times New Roman" w:hAnsi="Calibri" w:cs="Calibri"/>
                <w:b/>
                <w:bCs/>
                <w:color w:val="000000"/>
                <w:lang w:val="hy-AM"/>
              </w:rPr>
              <w:t>Displaced</w:t>
            </w:r>
            <w:r w:rsidR="00513C70" w:rsidRPr="00BA4578">
              <w:rPr>
                <w:rFonts w:ascii="Calibri" w:eastAsia="Times New Roman" w:hAnsi="Calibri" w:cs="Calibri"/>
                <w:b/>
                <w:bCs/>
                <w:color w:val="000000"/>
                <w:lang w:val="hy-AM"/>
              </w:rPr>
              <w:t xml:space="preserve"> / Տեղահանվածներ</w:t>
            </w:r>
          </w:p>
        </w:tc>
        <w:tc>
          <w:tcPr>
            <w:tcW w:w="12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2B39F62" w14:textId="77777777" w:rsidR="0000063D" w:rsidRPr="00BA4578" w:rsidRDefault="0000063D" w:rsidP="00F8338A">
            <w:pPr>
              <w:spacing w:after="0" w:line="240" w:lineRule="auto"/>
              <w:jc w:val="center"/>
              <w:rPr>
                <w:rFonts w:ascii="Calibri" w:eastAsia="Times New Roman" w:hAnsi="Calibri" w:cstheme="minorHAnsi"/>
                <w:b/>
                <w:bCs/>
                <w:color w:val="000000"/>
                <w:lang w:val="hy-AM"/>
              </w:rPr>
            </w:pPr>
            <w:r w:rsidRPr="00BA4578">
              <w:rPr>
                <w:rFonts w:ascii="Calibri" w:eastAsia="Times New Roman" w:hAnsi="Calibri" w:cstheme="minorHAnsi"/>
                <w:b/>
                <w:bCs/>
                <w:color w:val="000000"/>
                <w:lang w:val="hy-AM"/>
              </w:rPr>
              <w:t>Other Vulnerable Groups</w:t>
            </w:r>
            <w:r w:rsidR="00A75F27" w:rsidRPr="00BA4578">
              <w:rPr>
                <w:rFonts w:ascii="Calibri" w:eastAsia="Times New Roman" w:hAnsi="Calibri" w:cstheme="minorHAnsi"/>
                <w:b/>
                <w:bCs/>
                <w:color w:val="000000"/>
                <w:lang w:val="hy-AM"/>
              </w:rPr>
              <w:t xml:space="preserve"> </w:t>
            </w:r>
          </w:p>
          <w:p w14:paraId="04135426" w14:textId="46FE4EF4" w:rsidR="00A75F27" w:rsidRPr="00BA4578" w:rsidRDefault="00A75F27" w:rsidP="00F8338A">
            <w:pPr>
              <w:spacing w:after="0" w:line="240" w:lineRule="auto"/>
              <w:jc w:val="center"/>
              <w:rPr>
                <w:rFonts w:ascii="Calibri" w:eastAsia="Times New Roman" w:hAnsi="Calibri" w:cs="Calibri"/>
                <w:b/>
                <w:bCs/>
                <w:color w:val="000000"/>
                <w:lang w:val="hy-AM"/>
              </w:rPr>
            </w:pPr>
            <w:r w:rsidRPr="00BA4578">
              <w:rPr>
                <w:rFonts w:ascii="Calibri" w:eastAsia="Times New Roman" w:hAnsi="Calibri" w:cstheme="minorHAnsi"/>
                <w:b/>
                <w:bCs/>
                <w:color w:val="000000"/>
                <w:lang w:val="hy-AM"/>
              </w:rPr>
              <w:t xml:space="preserve"> Այլ խոցելի խմբեր</w:t>
            </w:r>
          </w:p>
        </w:tc>
      </w:tr>
      <w:tr w:rsidR="0000063D" w:rsidRPr="00142D7B" w14:paraId="28656472" w14:textId="77777777" w:rsidTr="009F2DF3">
        <w:trPr>
          <w:trHeight w:val="300"/>
        </w:trPr>
        <w:tc>
          <w:tcPr>
            <w:tcW w:w="3400" w:type="dxa"/>
            <w:tcBorders>
              <w:top w:val="nil"/>
              <w:left w:val="single" w:sz="4" w:space="0" w:color="auto"/>
              <w:bottom w:val="single" w:sz="4" w:space="0" w:color="auto"/>
              <w:right w:val="single" w:sz="4" w:space="0" w:color="auto"/>
            </w:tcBorders>
            <w:vAlign w:val="center"/>
            <w:hideMark/>
          </w:tcPr>
          <w:p w14:paraId="4E2C3564" w14:textId="77777777" w:rsidR="0000063D" w:rsidRPr="00BA4578" w:rsidRDefault="0000063D" w:rsidP="0000063D">
            <w:pPr>
              <w:spacing w:after="0" w:line="240" w:lineRule="auto"/>
              <w:rPr>
                <w:rFonts w:ascii="Calibri" w:eastAsia="Times New Roman" w:hAnsi="Calibri" w:cs="Calibri"/>
                <w:color w:val="000000"/>
                <w:lang w:val="hy-AM"/>
              </w:rPr>
            </w:pPr>
            <w:r w:rsidRPr="00BA4578">
              <w:rPr>
                <w:rFonts w:ascii="Calibri" w:eastAsia="Times New Roman" w:hAnsi="Calibri" w:cs="Calibri"/>
                <w:color w:val="000000"/>
                <w:lang w:val="hy-AM"/>
              </w:rPr>
              <w:t> </w:t>
            </w:r>
          </w:p>
        </w:tc>
        <w:tc>
          <w:tcPr>
            <w:tcW w:w="1275" w:type="dxa"/>
            <w:tcBorders>
              <w:top w:val="nil"/>
              <w:left w:val="nil"/>
              <w:bottom w:val="single" w:sz="4" w:space="0" w:color="auto"/>
              <w:right w:val="single" w:sz="4" w:space="0" w:color="auto"/>
            </w:tcBorders>
            <w:vAlign w:val="center"/>
            <w:hideMark/>
          </w:tcPr>
          <w:p w14:paraId="110919DE" w14:textId="77777777" w:rsidR="0000063D" w:rsidRPr="00BA4578" w:rsidRDefault="0000063D" w:rsidP="0000063D">
            <w:pPr>
              <w:spacing w:after="0" w:line="240" w:lineRule="auto"/>
              <w:rPr>
                <w:rFonts w:ascii="Calibri" w:eastAsia="Times New Roman" w:hAnsi="Calibri" w:cs="Calibri"/>
                <w:color w:val="000000"/>
                <w:lang w:val="hy-AM"/>
              </w:rPr>
            </w:pPr>
            <w:r w:rsidRPr="00BA4578">
              <w:rPr>
                <w:rFonts w:ascii="Calibri" w:eastAsia="Times New Roman" w:hAnsi="Calibri" w:cs="Calibri"/>
                <w:color w:val="000000"/>
                <w:lang w:val="hy-AM"/>
              </w:rPr>
              <w:t> </w:t>
            </w:r>
          </w:p>
        </w:tc>
        <w:tc>
          <w:tcPr>
            <w:tcW w:w="1170" w:type="dxa"/>
            <w:tcBorders>
              <w:top w:val="nil"/>
              <w:left w:val="nil"/>
              <w:bottom w:val="single" w:sz="4" w:space="0" w:color="auto"/>
              <w:right w:val="single" w:sz="4" w:space="0" w:color="auto"/>
            </w:tcBorders>
            <w:vAlign w:val="center"/>
            <w:hideMark/>
          </w:tcPr>
          <w:p w14:paraId="253219A4" w14:textId="77777777" w:rsidR="0000063D" w:rsidRPr="00BA4578" w:rsidRDefault="0000063D" w:rsidP="0000063D">
            <w:pPr>
              <w:spacing w:after="0" w:line="240" w:lineRule="auto"/>
              <w:rPr>
                <w:rFonts w:ascii="Calibri" w:eastAsia="Times New Roman" w:hAnsi="Calibri" w:cs="Calibri"/>
                <w:color w:val="000000"/>
                <w:lang w:val="hy-AM"/>
              </w:rPr>
            </w:pPr>
            <w:r w:rsidRPr="00BA4578">
              <w:rPr>
                <w:rFonts w:ascii="Calibri" w:eastAsia="Times New Roman" w:hAnsi="Calibri" w:cs="Calibri"/>
                <w:color w:val="000000"/>
                <w:lang w:val="hy-AM"/>
              </w:rPr>
              <w:t> </w:t>
            </w:r>
          </w:p>
        </w:tc>
        <w:tc>
          <w:tcPr>
            <w:tcW w:w="1530" w:type="dxa"/>
            <w:tcBorders>
              <w:top w:val="nil"/>
              <w:left w:val="nil"/>
              <w:bottom w:val="single" w:sz="4" w:space="0" w:color="auto"/>
              <w:right w:val="single" w:sz="4" w:space="0" w:color="auto"/>
            </w:tcBorders>
            <w:vAlign w:val="center"/>
            <w:hideMark/>
          </w:tcPr>
          <w:p w14:paraId="0E0E60B4" w14:textId="77777777" w:rsidR="0000063D" w:rsidRPr="00BA4578" w:rsidRDefault="0000063D" w:rsidP="0000063D">
            <w:pPr>
              <w:spacing w:after="0" w:line="240" w:lineRule="auto"/>
              <w:rPr>
                <w:rFonts w:ascii="Calibri" w:eastAsia="Times New Roman" w:hAnsi="Calibri" w:cs="Calibri"/>
                <w:color w:val="000000"/>
                <w:lang w:val="hy-AM"/>
              </w:rPr>
            </w:pPr>
            <w:r w:rsidRPr="00BA4578">
              <w:rPr>
                <w:rFonts w:ascii="Calibri" w:eastAsia="Times New Roman" w:hAnsi="Calibri" w:cs="Calibri"/>
                <w:color w:val="000000"/>
                <w:lang w:val="hy-AM"/>
              </w:rPr>
              <w:t> </w:t>
            </w:r>
          </w:p>
        </w:tc>
        <w:tc>
          <w:tcPr>
            <w:tcW w:w="1177" w:type="dxa"/>
            <w:tcBorders>
              <w:top w:val="nil"/>
              <w:left w:val="nil"/>
              <w:bottom w:val="single" w:sz="4" w:space="0" w:color="auto"/>
              <w:right w:val="single" w:sz="4" w:space="0" w:color="auto"/>
            </w:tcBorders>
            <w:vAlign w:val="center"/>
            <w:hideMark/>
          </w:tcPr>
          <w:p w14:paraId="58A08EBD" w14:textId="77777777" w:rsidR="0000063D" w:rsidRPr="00BA4578" w:rsidRDefault="0000063D" w:rsidP="0000063D">
            <w:pPr>
              <w:spacing w:after="0" w:line="240" w:lineRule="auto"/>
              <w:rPr>
                <w:rFonts w:ascii="Calibri" w:eastAsia="Times New Roman" w:hAnsi="Calibri" w:cs="Calibri"/>
                <w:color w:val="000000"/>
                <w:lang w:val="hy-AM"/>
              </w:rPr>
            </w:pPr>
            <w:r w:rsidRPr="00BA4578">
              <w:rPr>
                <w:rFonts w:ascii="Calibri" w:eastAsia="Times New Roman" w:hAnsi="Calibri" w:cs="Calibri"/>
                <w:color w:val="000000"/>
                <w:lang w:val="hy-AM"/>
              </w:rPr>
              <w:t> </w:t>
            </w:r>
          </w:p>
        </w:tc>
        <w:tc>
          <w:tcPr>
            <w:tcW w:w="1260" w:type="dxa"/>
            <w:tcBorders>
              <w:top w:val="nil"/>
              <w:left w:val="nil"/>
              <w:bottom w:val="single" w:sz="4" w:space="0" w:color="auto"/>
              <w:right w:val="single" w:sz="4" w:space="0" w:color="auto"/>
            </w:tcBorders>
            <w:vAlign w:val="center"/>
            <w:hideMark/>
          </w:tcPr>
          <w:p w14:paraId="2290CF17" w14:textId="77777777" w:rsidR="0000063D" w:rsidRPr="00BA4578" w:rsidRDefault="0000063D" w:rsidP="0000063D">
            <w:pPr>
              <w:spacing w:after="0" w:line="240" w:lineRule="auto"/>
              <w:rPr>
                <w:rFonts w:ascii="Calibri" w:eastAsia="Times New Roman" w:hAnsi="Calibri" w:cs="Calibri"/>
                <w:color w:val="000000"/>
                <w:lang w:val="hy-AM"/>
              </w:rPr>
            </w:pPr>
            <w:r w:rsidRPr="00BA4578">
              <w:rPr>
                <w:rFonts w:ascii="Calibri" w:eastAsia="Times New Roman" w:hAnsi="Calibri" w:cs="Calibri"/>
                <w:color w:val="000000"/>
                <w:lang w:val="hy-AM"/>
              </w:rPr>
              <w:t> </w:t>
            </w:r>
          </w:p>
        </w:tc>
      </w:tr>
      <w:tr w:rsidR="0000063D" w:rsidRPr="00142D7B" w14:paraId="6CCFCC20" w14:textId="77777777" w:rsidTr="009F2DF3">
        <w:trPr>
          <w:trHeight w:val="300"/>
        </w:trPr>
        <w:tc>
          <w:tcPr>
            <w:tcW w:w="3400" w:type="dxa"/>
            <w:tcBorders>
              <w:top w:val="nil"/>
              <w:left w:val="single" w:sz="4" w:space="0" w:color="auto"/>
              <w:bottom w:val="single" w:sz="4" w:space="0" w:color="auto"/>
              <w:right w:val="single" w:sz="4" w:space="0" w:color="auto"/>
            </w:tcBorders>
            <w:vAlign w:val="center"/>
            <w:hideMark/>
          </w:tcPr>
          <w:p w14:paraId="54CB4101" w14:textId="77777777" w:rsidR="0000063D" w:rsidRPr="00E20492" w:rsidRDefault="0000063D" w:rsidP="0000063D">
            <w:pPr>
              <w:spacing w:after="0" w:line="240" w:lineRule="auto"/>
              <w:rPr>
                <w:rFonts w:ascii="Calibri" w:eastAsia="Times New Roman" w:hAnsi="Calibri" w:cs="Calibri"/>
                <w:color w:val="000000"/>
                <w:lang w:val="hy-AM"/>
              </w:rPr>
            </w:pPr>
            <w:r w:rsidRPr="00E20492">
              <w:rPr>
                <w:rFonts w:ascii="Calibri" w:eastAsia="Times New Roman" w:hAnsi="Calibri" w:cs="Calibri"/>
                <w:color w:val="000000"/>
                <w:lang w:val="hy-AM"/>
              </w:rPr>
              <w:t> </w:t>
            </w:r>
          </w:p>
        </w:tc>
        <w:tc>
          <w:tcPr>
            <w:tcW w:w="1275" w:type="dxa"/>
            <w:tcBorders>
              <w:top w:val="nil"/>
              <w:left w:val="nil"/>
              <w:bottom w:val="single" w:sz="4" w:space="0" w:color="auto"/>
              <w:right w:val="single" w:sz="4" w:space="0" w:color="auto"/>
            </w:tcBorders>
            <w:vAlign w:val="center"/>
            <w:hideMark/>
          </w:tcPr>
          <w:p w14:paraId="1489AA2B" w14:textId="77777777" w:rsidR="0000063D" w:rsidRPr="00E20492" w:rsidRDefault="0000063D" w:rsidP="0000063D">
            <w:pPr>
              <w:spacing w:after="0" w:line="240" w:lineRule="auto"/>
              <w:rPr>
                <w:rFonts w:ascii="Calibri" w:eastAsia="Times New Roman" w:hAnsi="Calibri" w:cs="Calibri"/>
                <w:color w:val="000000"/>
                <w:lang w:val="hy-AM"/>
              </w:rPr>
            </w:pPr>
            <w:r w:rsidRPr="00E20492">
              <w:rPr>
                <w:rFonts w:ascii="Calibri" w:eastAsia="Times New Roman" w:hAnsi="Calibri" w:cs="Calibri"/>
                <w:color w:val="000000"/>
                <w:lang w:val="hy-AM"/>
              </w:rPr>
              <w:t> </w:t>
            </w:r>
          </w:p>
        </w:tc>
        <w:tc>
          <w:tcPr>
            <w:tcW w:w="1170" w:type="dxa"/>
            <w:tcBorders>
              <w:top w:val="nil"/>
              <w:left w:val="nil"/>
              <w:bottom w:val="single" w:sz="4" w:space="0" w:color="auto"/>
              <w:right w:val="single" w:sz="4" w:space="0" w:color="auto"/>
            </w:tcBorders>
            <w:vAlign w:val="center"/>
            <w:hideMark/>
          </w:tcPr>
          <w:p w14:paraId="0051EF31" w14:textId="77777777" w:rsidR="0000063D" w:rsidRPr="00E20492" w:rsidRDefault="0000063D" w:rsidP="0000063D">
            <w:pPr>
              <w:spacing w:after="0" w:line="240" w:lineRule="auto"/>
              <w:rPr>
                <w:rFonts w:ascii="Calibri" w:eastAsia="Times New Roman" w:hAnsi="Calibri" w:cs="Calibri"/>
                <w:color w:val="000000"/>
                <w:lang w:val="hy-AM"/>
              </w:rPr>
            </w:pPr>
            <w:r w:rsidRPr="00E20492">
              <w:rPr>
                <w:rFonts w:ascii="Calibri" w:eastAsia="Times New Roman" w:hAnsi="Calibri" w:cs="Calibri"/>
                <w:color w:val="000000"/>
                <w:lang w:val="hy-AM"/>
              </w:rPr>
              <w:t> </w:t>
            </w:r>
          </w:p>
        </w:tc>
        <w:tc>
          <w:tcPr>
            <w:tcW w:w="1530" w:type="dxa"/>
            <w:tcBorders>
              <w:top w:val="nil"/>
              <w:left w:val="nil"/>
              <w:bottom w:val="single" w:sz="4" w:space="0" w:color="auto"/>
              <w:right w:val="single" w:sz="4" w:space="0" w:color="auto"/>
            </w:tcBorders>
            <w:vAlign w:val="center"/>
            <w:hideMark/>
          </w:tcPr>
          <w:p w14:paraId="6251EDC9" w14:textId="77777777" w:rsidR="0000063D" w:rsidRPr="00E20492" w:rsidRDefault="0000063D" w:rsidP="0000063D">
            <w:pPr>
              <w:spacing w:after="0" w:line="240" w:lineRule="auto"/>
              <w:rPr>
                <w:rFonts w:ascii="Calibri" w:eastAsia="Times New Roman" w:hAnsi="Calibri" w:cs="Calibri"/>
                <w:color w:val="000000"/>
                <w:lang w:val="hy-AM"/>
              </w:rPr>
            </w:pPr>
            <w:r w:rsidRPr="00E20492">
              <w:rPr>
                <w:rFonts w:ascii="Calibri" w:eastAsia="Times New Roman" w:hAnsi="Calibri" w:cs="Calibri"/>
                <w:color w:val="000000"/>
                <w:lang w:val="hy-AM"/>
              </w:rPr>
              <w:t> </w:t>
            </w:r>
          </w:p>
        </w:tc>
        <w:tc>
          <w:tcPr>
            <w:tcW w:w="1177" w:type="dxa"/>
            <w:tcBorders>
              <w:top w:val="nil"/>
              <w:left w:val="nil"/>
              <w:bottom w:val="single" w:sz="4" w:space="0" w:color="auto"/>
              <w:right w:val="single" w:sz="4" w:space="0" w:color="auto"/>
            </w:tcBorders>
            <w:vAlign w:val="center"/>
            <w:hideMark/>
          </w:tcPr>
          <w:p w14:paraId="7C1C20B1" w14:textId="77777777" w:rsidR="0000063D" w:rsidRPr="00E20492" w:rsidRDefault="0000063D" w:rsidP="0000063D">
            <w:pPr>
              <w:spacing w:after="0" w:line="240" w:lineRule="auto"/>
              <w:rPr>
                <w:rFonts w:ascii="Calibri" w:eastAsia="Times New Roman" w:hAnsi="Calibri" w:cs="Calibri"/>
                <w:color w:val="000000"/>
                <w:lang w:val="hy-AM"/>
              </w:rPr>
            </w:pPr>
            <w:r w:rsidRPr="00E20492">
              <w:rPr>
                <w:rFonts w:ascii="Calibri" w:eastAsia="Times New Roman" w:hAnsi="Calibri" w:cs="Calibri"/>
                <w:color w:val="000000"/>
                <w:lang w:val="hy-AM"/>
              </w:rPr>
              <w:t> </w:t>
            </w:r>
          </w:p>
        </w:tc>
        <w:tc>
          <w:tcPr>
            <w:tcW w:w="1260" w:type="dxa"/>
            <w:tcBorders>
              <w:top w:val="nil"/>
              <w:left w:val="nil"/>
              <w:bottom w:val="single" w:sz="4" w:space="0" w:color="auto"/>
              <w:right w:val="single" w:sz="4" w:space="0" w:color="auto"/>
            </w:tcBorders>
            <w:vAlign w:val="center"/>
            <w:hideMark/>
          </w:tcPr>
          <w:p w14:paraId="5E1F2B5F" w14:textId="77777777" w:rsidR="0000063D" w:rsidRPr="00E20492" w:rsidRDefault="0000063D" w:rsidP="0000063D">
            <w:pPr>
              <w:spacing w:after="0" w:line="240" w:lineRule="auto"/>
              <w:rPr>
                <w:rFonts w:ascii="Calibri" w:eastAsia="Times New Roman" w:hAnsi="Calibri" w:cs="Calibri"/>
                <w:color w:val="000000"/>
                <w:lang w:val="hy-AM"/>
              </w:rPr>
            </w:pPr>
            <w:r w:rsidRPr="00E20492">
              <w:rPr>
                <w:rFonts w:ascii="Calibri" w:eastAsia="Times New Roman" w:hAnsi="Calibri" w:cs="Calibri"/>
                <w:color w:val="000000"/>
                <w:lang w:val="hy-AM"/>
              </w:rPr>
              <w:t> </w:t>
            </w:r>
          </w:p>
        </w:tc>
      </w:tr>
      <w:tr w:rsidR="0000063D" w:rsidRPr="00142D7B" w14:paraId="30FB8998" w14:textId="77777777" w:rsidTr="009F2DF3">
        <w:trPr>
          <w:trHeight w:val="300"/>
        </w:trPr>
        <w:tc>
          <w:tcPr>
            <w:tcW w:w="3400" w:type="dxa"/>
            <w:tcBorders>
              <w:top w:val="nil"/>
              <w:left w:val="single" w:sz="4" w:space="0" w:color="auto"/>
              <w:bottom w:val="single" w:sz="4" w:space="0" w:color="auto"/>
              <w:right w:val="single" w:sz="4" w:space="0" w:color="auto"/>
            </w:tcBorders>
            <w:noWrap/>
            <w:vAlign w:val="bottom"/>
            <w:hideMark/>
          </w:tcPr>
          <w:p w14:paraId="7AD6E80D"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275" w:type="dxa"/>
            <w:tcBorders>
              <w:top w:val="nil"/>
              <w:left w:val="nil"/>
              <w:bottom w:val="single" w:sz="4" w:space="0" w:color="auto"/>
              <w:right w:val="single" w:sz="4" w:space="0" w:color="auto"/>
            </w:tcBorders>
            <w:noWrap/>
            <w:vAlign w:val="bottom"/>
            <w:hideMark/>
          </w:tcPr>
          <w:p w14:paraId="21912174"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170" w:type="dxa"/>
            <w:tcBorders>
              <w:top w:val="nil"/>
              <w:left w:val="nil"/>
              <w:bottom w:val="single" w:sz="4" w:space="0" w:color="auto"/>
              <w:right w:val="single" w:sz="4" w:space="0" w:color="auto"/>
            </w:tcBorders>
            <w:noWrap/>
            <w:vAlign w:val="bottom"/>
            <w:hideMark/>
          </w:tcPr>
          <w:p w14:paraId="57BD13D0"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530" w:type="dxa"/>
            <w:tcBorders>
              <w:top w:val="nil"/>
              <w:left w:val="nil"/>
              <w:bottom w:val="single" w:sz="4" w:space="0" w:color="auto"/>
              <w:right w:val="single" w:sz="4" w:space="0" w:color="auto"/>
            </w:tcBorders>
            <w:noWrap/>
            <w:vAlign w:val="bottom"/>
            <w:hideMark/>
          </w:tcPr>
          <w:p w14:paraId="0BAE0701"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177" w:type="dxa"/>
            <w:tcBorders>
              <w:top w:val="nil"/>
              <w:left w:val="nil"/>
              <w:bottom w:val="single" w:sz="4" w:space="0" w:color="auto"/>
              <w:right w:val="single" w:sz="4" w:space="0" w:color="auto"/>
            </w:tcBorders>
            <w:noWrap/>
            <w:vAlign w:val="bottom"/>
            <w:hideMark/>
          </w:tcPr>
          <w:p w14:paraId="2E4F6F2E"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260" w:type="dxa"/>
            <w:tcBorders>
              <w:top w:val="nil"/>
              <w:left w:val="nil"/>
              <w:bottom w:val="single" w:sz="4" w:space="0" w:color="auto"/>
              <w:right w:val="single" w:sz="4" w:space="0" w:color="auto"/>
            </w:tcBorders>
            <w:noWrap/>
            <w:vAlign w:val="bottom"/>
            <w:hideMark/>
          </w:tcPr>
          <w:p w14:paraId="38690BEE"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r>
      <w:tr w:rsidR="0000063D" w:rsidRPr="00142D7B" w14:paraId="18BB7357" w14:textId="77777777" w:rsidTr="009F2DF3">
        <w:trPr>
          <w:trHeight w:val="300"/>
        </w:trPr>
        <w:tc>
          <w:tcPr>
            <w:tcW w:w="3400" w:type="dxa"/>
            <w:tcBorders>
              <w:top w:val="nil"/>
              <w:left w:val="single" w:sz="4" w:space="0" w:color="auto"/>
              <w:bottom w:val="single" w:sz="4" w:space="0" w:color="auto"/>
              <w:right w:val="single" w:sz="4" w:space="0" w:color="auto"/>
            </w:tcBorders>
            <w:noWrap/>
            <w:vAlign w:val="bottom"/>
            <w:hideMark/>
          </w:tcPr>
          <w:p w14:paraId="3CDA67C8"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275" w:type="dxa"/>
            <w:tcBorders>
              <w:top w:val="nil"/>
              <w:left w:val="nil"/>
              <w:bottom w:val="single" w:sz="4" w:space="0" w:color="auto"/>
              <w:right w:val="single" w:sz="4" w:space="0" w:color="auto"/>
            </w:tcBorders>
            <w:noWrap/>
            <w:vAlign w:val="bottom"/>
            <w:hideMark/>
          </w:tcPr>
          <w:p w14:paraId="21CC3C26"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170" w:type="dxa"/>
            <w:tcBorders>
              <w:top w:val="nil"/>
              <w:left w:val="nil"/>
              <w:bottom w:val="single" w:sz="4" w:space="0" w:color="auto"/>
              <w:right w:val="single" w:sz="4" w:space="0" w:color="auto"/>
            </w:tcBorders>
            <w:noWrap/>
            <w:vAlign w:val="bottom"/>
            <w:hideMark/>
          </w:tcPr>
          <w:p w14:paraId="332C4523"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530" w:type="dxa"/>
            <w:tcBorders>
              <w:top w:val="nil"/>
              <w:left w:val="nil"/>
              <w:bottom w:val="single" w:sz="4" w:space="0" w:color="auto"/>
              <w:right w:val="single" w:sz="4" w:space="0" w:color="auto"/>
            </w:tcBorders>
            <w:noWrap/>
            <w:vAlign w:val="bottom"/>
            <w:hideMark/>
          </w:tcPr>
          <w:p w14:paraId="4465268F"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177" w:type="dxa"/>
            <w:tcBorders>
              <w:top w:val="nil"/>
              <w:left w:val="nil"/>
              <w:bottom w:val="single" w:sz="4" w:space="0" w:color="auto"/>
              <w:right w:val="single" w:sz="4" w:space="0" w:color="auto"/>
            </w:tcBorders>
            <w:noWrap/>
            <w:vAlign w:val="bottom"/>
            <w:hideMark/>
          </w:tcPr>
          <w:p w14:paraId="7785036E"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260" w:type="dxa"/>
            <w:tcBorders>
              <w:top w:val="nil"/>
              <w:left w:val="nil"/>
              <w:bottom w:val="single" w:sz="4" w:space="0" w:color="auto"/>
              <w:right w:val="single" w:sz="4" w:space="0" w:color="auto"/>
            </w:tcBorders>
            <w:noWrap/>
            <w:vAlign w:val="bottom"/>
            <w:hideMark/>
          </w:tcPr>
          <w:p w14:paraId="44E177BD"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r>
      <w:tr w:rsidR="0000063D" w:rsidRPr="00142D7B" w14:paraId="49ECE4D5" w14:textId="77777777" w:rsidTr="009F2DF3">
        <w:trPr>
          <w:trHeight w:val="300"/>
        </w:trPr>
        <w:tc>
          <w:tcPr>
            <w:tcW w:w="3400" w:type="dxa"/>
            <w:tcBorders>
              <w:top w:val="nil"/>
              <w:left w:val="single" w:sz="4" w:space="0" w:color="auto"/>
              <w:bottom w:val="single" w:sz="4" w:space="0" w:color="auto"/>
              <w:right w:val="single" w:sz="4" w:space="0" w:color="auto"/>
            </w:tcBorders>
            <w:noWrap/>
            <w:vAlign w:val="bottom"/>
            <w:hideMark/>
          </w:tcPr>
          <w:p w14:paraId="6A4496BC"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275" w:type="dxa"/>
            <w:tcBorders>
              <w:top w:val="nil"/>
              <w:left w:val="nil"/>
              <w:bottom w:val="single" w:sz="4" w:space="0" w:color="auto"/>
              <w:right w:val="single" w:sz="4" w:space="0" w:color="auto"/>
            </w:tcBorders>
            <w:noWrap/>
            <w:vAlign w:val="bottom"/>
            <w:hideMark/>
          </w:tcPr>
          <w:p w14:paraId="6457AB19"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170" w:type="dxa"/>
            <w:tcBorders>
              <w:top w:val="nil"/>
              <w:left w:val="nil"/>
              <w:bottom w:val="single" w:sz="4" w:space="0" w:color="auto"/>
              <w:right w:val="single" w:sz="4" w:space="0" w:color="auto"/>
            </w:tcBorders>
            <w:noWrap/>
            <w:vAlign w:val="bottom"/>
            <w:hideMark/>
          </w:tcPr>
          <w:p w14:paraId="124BC124"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530" w:type="dxa"/>
            <w:tcBorders>
              <w:top w:val="nil"/>
              <w:left w:val="nil"/>
              <w:bottom w:val="single" w:sz="4" w:space="0" w:color="auto"/>
              <w:right w:val="single" w:sz="4" w:space="0" w:color="auto"/>
            </w:tcBorders>
            <w:noWrap/>
            <w:vAlign w:val="bottom"/>
            <w:hideMark/>
          </w:tcPr>
          <w:p w14:paraId="7F3D3A7F"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177" w:type="dxa"/>
            <w:tcBorders>
              <w:top w:val="nil"/>
              <w:left w:val="nil"/>
              <w:bottom w:val="single" w:sz="4" w:space="0" w:color="auto"/>
              <w:right w:val="single" w:sz="4" w:space="0" w:color="auto"/>
            </w:tcBorders>
            <w:noWrap/>
            <w:vAlign w:val="bottom"/>
            <w:hideMark/>
          </w:tcPr>
          <w:p w14:paraId="6AFA11B8" w14:textId="18C11F42"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r w:rsidR="009F2DF3">
              <w:rPr>
                <w:rFonts w:ascii="Aptos Narrow" w:eastAsia="Times New Roman" w:hAnsi="Aptos Narrow" w:cs="Times New Roman"/>
                <w:color w:val="000000"/>
                <w:lang w:val="hy-AM"/>
              </w:rPr>
              <w:t xml:space="preserve"> </w:t>
            </w:r>
          </w:p>
        </w:tc>
        <w:tc>
          <w:tcPr>
            <w:tcW w:w="1260" w:type="dxa"/>
            <w:tcBorders>
              <w:top w:val="nil"/>
              <w:left w:val="nil"/>
              <w:bottom w:val="single" w:sz="4" w:space="0" w:color="auto"/>
              <w:right w:val="single" w:sz="4" w:space="0" w:color="auto"/>
            </w:tcBorders>
            <w:noWrap/>
            <w:vAlign w:val="bottom"/>
            <w:hideMark/>
          </w:tcPr>
          <w:p w14:paraId="1686BC27"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r>
      <w:tr w:rsidR="0000063D" w:rsidRPr="00142D7B" w14:paraId="5B30AB7B" w14:textId="77777777" w:rsidTr="009F2DF3">
        <w:trPr>
          <w:trHeight w:val="300"/>
        </w:trPr>
        <w:tc>
          <w:tcPr>
            <w:tcW w:w="3400" w:type="dxa"/>
            <w:tcBorders>
              <w:top w:val="nil"/>
              <w:left w:val="single" w:sz="4" w:space="0" w:color="auto"/>
              <w:bottom w:val="single" w:sz="4" w:space="0" w:color="auto"/>
              <w:right w:val="single" w:sz="4" w:space="0" w:color="auto"/>
            </w:tcBorders>
            <w:noWrap/>
            <w:vAlign w:val="bottom"/>
            <w:hideMark/>
          </w:tcPr>
          <w:p w14:paraId="20138FDB"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275" w:type="dxa"/>
            <w:tcBorders>
              <w:top w:val="nil"/>
              <w:left w:val="nil"/>
              <w:bottom w:val="single" w:sz="4" w:space="0" w:color="auto"/>
              <w:right w:val="single" w:sz="4" w:space="0" w:color="auto"/>
            </w:tcBorders>
            <w:noWrap/>
            <w:vAlign w:val="bottom"/>
            <w:hideMark/>
          </w:tcPr>
          <w:p w14:paraId="29827B2F"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170" w:type="dxa"/>
            <w:tcBorders>
              <w:top w:val="nil"/>
              <w:left w:val="nil"/>
              <w:bottom w:val="single" w:sz="4" w:space="0" w:color="auto"/>
              <w:right w:val="single" w:sz="4" w:space="0" w:color="auto"/>
            </w:tcBorders>
            <w:noWrap/>
            <w:vAlign w:val="bottom"/>
            <w:hideMark/>
          </w:tcPr>
          <w:p w14:paraId="0DBC7D83"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530" w:type="dxa"/>
            <w:tcBorders>
              <w:top w:val="nil"/>
              <w:left w:val="nil"/>
              <w:bottom w:val="single" w:sz="4" w:space="0" w:color="auto"/>
              <w:right w:val="single" w:sz="4" w:space="0" w:color="auto"/>
            </w:tcBorders>
            <w:noWrap/>
            <w:vAlign w:val="bottom"/>
            <w:hideMark/>
          </w:tcPr>
          <w:p w14:paraId="1327D05A"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177" w:type="dxa"/>
            <w:tcBorders>
              <w:top w:val="nil"/>
              <w:left w:val="nil"/>
              <w:bottom w:val="single" w:sz="4" w:space="0" w:color="auto"/>
              <w:right w:val="single" w:sz="4" w:space="0" w:color="auto"/>
            </w:tcBorders>
            <w:noWrap/>
            <w:vAlign w:val="bottom"/>
            <w:hideMark/>
          </w:tcPr>
          <w:p w14:paraId="7970C44A"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c>
          <w:tcPr>
            <w:tcW w:w="1260" w:type="dxa"/>
            <w:tcBorders>
              <w:top w:val="nil"/>
              <w:left w:val="nil"/>
              <w:bottom w:val="single" w:sz="4" w:space="0" w:color="auto"/>
              <w:right w:val="single" w:sz="4" w:space="0" w:color="auto"/>
            </w:tcBorders>
            <w:noWrap/>
            <w:vAlign w:val="bottom"/>
            <w:hideMark/>
          </w:tcPr>
          <w:p w14:paraId="7627428A" w14:textId="77777777" w:rsidR="0000063D" w:rsidRPr="00E20492" w:rsidRDefault="0000063D" w:rsidP="0000063D">
            <w:pPr>
              <w:spacing w:after="0" w:line="240" w:lineRule="auto"/>
              <w:rPr>
                <w:rFonts w:ascii="Aptos Narrow" w:eastAsia="Times New Roman" w:hAnsi="Aptos Narrow" w:cs="Times New Roman"/>
                <w:color w:val="000000"/>
                <w:lang w:val="hy-AM"/>
              </w:rPr>
            </w:pPr>
            <w:r w:rsidRPr="00E20492">
              <w:rPr>
                <w:rFonts w:ascii="Aptos Narrow" w:eastAsia="Times New Roman" w:hAnsi="Aptos Narrow" w:cs="Times New Roman"/>
                <w:color w:val="000000"/>
                <w:lang w:val="hy-AM"/>
              </w:rPr>
              <w:t> </w:t>
            </w:r>
          </w:p>
        </w:tc>
      </w:tr>
      <w:tr w:rsidR="0000063D" w:rsidRPr="00142D7B" w14:paraId="1587A563" w14:textId="77777777" w:rsidTr="009F2DF3">
        <w:trPr>
          <w:trHeight w:val="300"/>
        </w:trPr>
        <w:tc>
          <w:tcPr>
            <w:tcW w:w="3400" w:type="dxa"/>
            <w:tcBorders>
              <w:top w:val="nil"/>
              <w:left w:val="single" w:sz="4" w:space="0" w:color="auto"/>
              <w:bottom w:val="single" w:sz="4" w:space="0" w:color="auto"/>
              <w:right w:val="single" w:sz="4" w:space="0" w:color="auto"/>
            </w:tcBorders>
            <w:noWrap/>
            <w:vAlign w:val="bottom"/>
            <w:hideMark/>
          </w:tcPr>
          <w:p w14:paraId="752F778E" w14:textId="0270FC7C" w:rsidR="0000063D" w:rsidRPr="00E368D4" w:rsidRDefault="0000063D" w:rsidP="0000063D">
            <w:pPr>
              <w:spacing w:after="0" w:line="240" w:lineRule="auto"/>
              <w:rPr>
                <w:rFonts w:cstheme="minorHAnsi"/>
                <w:bCs/>
                <w:lang w:val="hy-AM"/>
              </w:rPr>
            </w:pPr>
            <w:r w:rsidRPr="00E368D4">
              <w:rPr>
                <w:rFonts w:ascii="Aptos Narrow" w:eastAsia="Times New Roman" w:hAnsi="Aptos Narrow" w:cs="Times New Roman"/>
                <w:color w:val="000000"/>
                <w:lang w:val="hy-AM"/>
              </w:rPr>
              <w:t> </w:t>
            </w:r>
            <w:r w:rsidRPr="00E368D4">
              <w:rPr>
                <w:rFonts w:cstheme="minorHAnsi"/>
                <w:b/>
                <w:bCs/>
                <w:lang w:val="hy-AM"/>
              </w:rPr>
              <w:t>Total</w:t>
            </w:r>
            <w:r w:rsidR="006F1B21">
              <w:rPr>
                <w:rFonts w:cstheme="minorHAnsi"/>
                <w:b/>
                <w:bCs/>
                <w:lang w:val="hy-AM"/>
              </w:rPr>
              <w:t xml:space="preserve"> / </w:t>
            </w:r>
            <w:r w:rsidR="00A75F27" w:rsidRPr="00E368D4">
              <w:rPr>
                <w:rFonts w:cstheme="minorHAnsi"/>
                <w:b/>
                <w:bCs/>
                <w:lang w:val="hy-AM"/>
              </w:rPr>
              <w:t>Ընդհանուր</w:t>
            </w:r>
          </w:p>
        </w:tc>
        <w:tc>
          <w:tcPr>
            <w:tcW w:w="1275" w:type="dxa"/>
            <w:tcBorders>
              <w:top w:val="nil"/>
              <w:left w:val="nil"/>
              <w:bottom w:val="single" w:sz="4" w:space="0" w:color="auto"/>
              <w:right w:val="single" w:sz="4" w:space="0" w:color="auto"/>
            </w:tcBorders>
            <w:noWrap/>
            <w:vAlign w:val="bottom"/>
            <w:hideMark/>
          </w:tcPr>
          <w:p w14:paraId="390A75AD" w14:textId="77777777" w:rsidR="0000063D" w:rsidRPr="00E368D4" w:rsidRDefault="0000063D" w:rsidP="0000063D">
            <w:pPr>
              <w:spacing w:after="0" w:line="240" w:lineRule="auto"/>
              <w:rPr>
                <w:rFonts w:ascii="Aptos Narrow" w:eastAsia="Times New Roman" w:hAnsi="Aptos Narrow" w:cs="Times New Roman"/>
                <w:color w:val="000000"/>
                <w:lang w:val="hy-AM"/>
              </w:rPr>
            </w:pPr>
            <w:r w:rsidRPr="00E368D4">
              <w:rPr>
                <w:rFonts w:ascii="Aptos Narrow" w:eastAsia="Times New Roman" w:hAnsi="Aptos Narrow" w:cs="Times New Roman"/>
                <w:color w:val="000000"/>
                <w:lang w:val="hy-AM"/>
              </w:rPr>
              <w:t> </w:t>
            </w:r>
          </w:p>
        </w:tc>
        <w:tc>
          <w:tcPr>
            <w:tcW w:w="1170" w:type="dxa"/>
            <w:tcBorders>
              <w:top w:val="nil"/>
              <w:left w:val="nil"/>
              <w:bottom w:val="single" w:sz="4" w:space="0" w:color="auto"/>
              <w:right w:val="single" w:sz="4" w:space="0" w:color="auto"/>
            </w:tcBorders>
            <w:noWrap/>
            <w:vAlign w:val="bottom"/>
            <w:hideMark/>
          </w:tcPr>
          <w:p w14:paraId="615147AF" w14:textId="77777777" w:rsidR="0000063D" w:rsidRPr="00E368D4" w:rsidRDefault="0000063D" w:rsidP="0000063D">
            <w:pPr>
              <w:spacing w:after="0" w:line="240" w:lineRule="auto"/>
              <w:rPr>
                <w:rFonts w:ascii="Aptos Narrow" w:eastAsia="Times New Roman" w:hAnsi="Aptos Narrow" w:cs="Times New Roman"/>
                <w:color w:val="000000"/>
                <w:lang w:val="hy-AM"/>
              </w:rPr>
            </w:pPr>
            <w:r w:rsidRPr="00E368D4">
              <w:rPr>
                <w:rFonts w:ascii="Aptos Narrow" w:eastAsia="Times New Roman" w:hAnsi="Aptos Narrow" w:cs="Times New Roman"/>
                <w:color w:val="000000"/>
                <w:lang w:val="hy-AM"/>
              </w:rPr>
              <w:t> </w:t>
            </w:r>
          </w:p>
        </w:tc>
        <w:tc>
          <w:tcPr>
            <w:tcW w:w="1530" w:type="dxa"/>
            <w:tcBorders>
              <w:top w:val="nil"/>
              <w:left w:val="nil"/>
              <w:bottom w:val="single" w:sz="4" w:space="0" w:color="auto"/>
              <w:right w:val="single" w:sz="4" w:space="0" w:color="auto"/>
            </w:tcBorders>
            <w:noWrap/>
            <w:vAlign w:val="bottom"/>
            <w:hideMark/>
          </w:tcPr>
          <w:p w14:paraId="0637FC9D" w14:textId="77777777" w:rsidR="0000063D" w:rsidRPr="00E368D4" w:rsidRDefault="0000063D" w:rsidP="0000063D">
            <w:pPr>
              <w:spacing w:after="0" w:line="240" w:lineRule="auto"/>
              <w:rPr>
                <w:rFonts w:ascii="Aptos Narrow" w:eastAsia="Times New Roman" w:hAnsi="Aptos Narrow" w:cs="Times New Roman"/>
                <w:color w:val="000000"/>
                <w:lang w:val="hy-AM"/>
              </w:rPr>
            </w:pPr>
            <w:r w:rsidRPr="00E368D4">
              <w:rPr>
                <w:rFonts w:ascii="Aptos Narrow" w:eastAsia="Times New Roman" w:hAnsi="Aptos Narrow" w:cs="Times New Roman"/>
                <w:color w:val="000000"/>
                <w:lang w:val="hy-AM"/>
              </w:rPr>
              <w:t> </w:t>
            </w:r>
          </w:p>
        </w:tc>
        <w:tc>
          <w:tcPr>
            <w:tcW w:w="1177" w:type="dxa"/>
            <w:tcBorders>
              <w:top w:val="nil"/>
              <w:left w:val="nil"/>
              <w:bottom w:val="single" w:sz="4" w:space="0" w:color="auto"/>
              <w:right w:val="single" w:sz="4" w:space="0" w:color="auto"/>
            </w:tcBorders>
            <w:noWrap/>
            <w:vAlign w:val="bottom"/>
            <w:hideMark/>
          </w:tcPr>
          <w:p w14:paraId="2CE2C610" w14:textId="77777777" w:rsidR="0000063D" w:rsidRPr="00E368D4" w:rsidRDefault="0000063D" w:rsidP="0000063D">
            <w:pPr>
              <w:spacing w:after="0" w:line="240" w:lineRule="auto"/>
              <w:rPr>
                <w:rFonts w:ascii="Aptos Narrow" w:eastAsia="Times New Roman" w:hAnsi="Aptos Narrow" w:cs="Times New Roman"/>
                <w:color w:val="000000"/>
                <w:lang w:val="hy-AM"/>
              </w:rPr>
            </w:pPr>
            <w:r w:rsidRPr="00E368D4">
              <w:rPr>
                <w:rFonts w:ascii="Aptos Narrow" w:eastAsia="Times New Roman" w:hAnsi="Aptos Narrow" w:cs="Times New Roman"/>
                <w:color w:val="000000"/>
                <w:lang w:val="hy-AM"/>
              </w:rPr>
              <w:t> </w:t>
            </w:r>
          </w:p>
        </w:tc>
        <w:tc>
          <w:tcPr>
            <w:tcW w:w="1260" w:type="dxa"/>
            <w:tcBorders>
              <w:top w:val="nil"/>
              <w:left w:val="nil"/>
              <w:bottom w:val="single" w:sz="4" w:space="0" w:color="auto"/>
              <w:right w:val="single" w:sz="4" w:space="0" w:color="auto"/>
            </w:tcBorders>
            <w:noWrap/>
            <w:vAlign w:val="bottom"/>
            <w:hideMark/>
          </w:tcPr>
          <w:p w14:paraId="12D5220A" w14:textId="77777777" w:rsidR="0000063D" w:rsidRPr="00E368D4" w:rsidRDefault="0000063D" w:rsidP="0000063D">
            <w:pPr>
              <w:spacing w:after="0" w:line="240" w:lineRule="auto"/>
              <w:rPr>
                <w:rFonts w:ascii="Aptos Narrow" w:eastAsia="Times New Roman" w:hAnsi="Aptos Narrow" w:cs="Times New Roman"/>
                <w:color w:val="000000"/>
                <w:lang w:val="hy-AM"/>
              </w:rPr>
            </w:pPr>
            <w:r w:rsidRPr="00E368D4">
              <w:rPr>
                <w:rFonts w:ascii="Aptos Narrow" w:eastAsia="Times New Roman" w:hAnsi="Aptos Narrow" w:cs="Times New Roman"/>
                <w:color w:val="000000"/>
                <w:lang w:val="hy-AM"/>
              </w:rPr>
              <w:t> </w:t>
            </w:r>
          </w:p>
        </w:tc>
      </w:tr>
    </w:tbl>
    <w:p w14:paraId="0F2F8FA0" w14:textId="77777777" w:rsidR="00970F55" w:rsidRPr="00E368D4" w:rsidRDefault="00970F55" w:rsidP="005826DA">
      <w:pPr>
        <w:spacing w:after="0" w:line="240" w:lineRule="auto"/>
        <w:rPr>
          <w:rFonts w:cstheme="minorHAnsi"/>
          <w:bCs/>
          <w:lang w:val="hy-AM"/>
        </w:rPr>
      </w:pPr>
    </w:p>
    <w:p w14:paraId="6E728467" w14:textId="117A5A24" w:rsidR="005826DA" w:rsidRPr="00E368D4" w:rsidRDefault="005826DA" w:rsidP="005826DA">
      <w:pPr>
        <w:spacing w:after="0" w:line="240" w:lineRule="auto"/>
        <w:rPr>
          <w:rFonts w:cstheme="minorHAnsi"/>
          <w:b/>
          <w:bCs/>
          <w:lang w:val="hy-AM"/>
        </w:rPr>
      </w:pPr>
      <w:r w:rsidRPr="00E368D4">
        <w:rPr>
          <w:rFonts w:cstheme="minorHAnsi"/>
          <w:bCs/>
          <w:lang w:val="hy-AM"/>
        </w:rPr>
        <w:t xml:space="preserve">9.2 </w:t>
      </w:r>
      <w:r w:rsidRPr="00E368D4">
        <w:rPr>
          <w:rFonts w:cstheme="minorHAnsi"/>
          <w:b/>
          <w:bCs/>
          <w:lang w:val="hy-AM"/>
        </w:rPr>
        <w:t>Labor Costs:</w:t>
      </w:r>
      <w:r w:rsidR="00A75F27" w:rsidRPr="00E368D4">
        <w:rPr>
          <w:rFonts w:cstheme="minorHAnsi"/>
          <w:b/>
          <w:bCs/>
          <w:lang w:val="hy-AM"/>
        </w:rPr>
        <w:t xml:space="preserve"> / Աշխատուժի </w:t>
      </w:r>
      <w:r w:rsidR="003A75FD">
        <w:rPr>
          <w:rFonts w:cstheme="minorHAnsi"/>
          <w:b/>
          <w:bCs/>
          <w:lang w:val="hy-AM"/>
        </w:rPr>
        <w:t>ծախսեր</w:t>
      </w:r>
    </w:p>
    <w:tbl>
      <w:tblPr>
        <w:tblStyle w:val="TableGrid"/>
        <w:tblW w:w="9805" w:type="dxa"/>
        <w:tblLayout w:type="fixed"/>
        <w:tblLook w:val="04A0" w:firstRow="1" w:lastRow="0" w:firstColumn="1" w:lastColumn="0" w:noHBand="0" w:noVBand="1"/>
      </w:tblPr>
      <w:tblGrid>
        <w:gridCol w:w="3415"/>
        <w:gridCol w:w="1260"/>
        <w:gridCol w:w="1260"/>
        <w:gridCol w:w="1440"/>
        <w:gridCol w:w="1260"/>
        <w:gridCol w:w="1170"/>
      </w:tblGrid>
      <w:tr w:rsidR="00E368D4" w:rsidRPr="00E368D4" w14:paraId="6B43A8FF" w14:textId="77777777" w:rsidTr="009F2DF3">
        <w:trPr>
          <w:trHeight w:val="600"/>
        </w:trPr>
        <w:tc>
          <w:tcPr>
            <w:tcW w:w="3415" w:type="dxa"/>
            <w:shd w:val="clear" w:color="auto" w:fill="DBE5F1" w:themeFill="accent1" w:themeFillTint="33"/>
            <w:vAlign w:val="center"/>
            <w:hideMark/>
          </w:tcPr>
          <w:p w14:paraId="20BD4EEE" w14:textId="705880D4" w:rsidR="00EB5F35" w:rsidRPr="00E368D4" w:rsidRDefault="00EB5F35" w:rsidP="0037222E">
            <w:pPr>
              <w:jc w:val="center"/>
              <w:rPr>
                <w:rFonts w:cstheme="minorHAnsi"/>
                <w:b/>
                <w:bCs/>
                <w:sz w:val="20"/>
                <w:szCs w:val="20"/>
                <w:lang w:val="en-US"/>
              </w:rPr>
            </w:pPr>
            <w:r w:rsidRPr="00E368D4">
              <w:rPr>
                <w:rFonts w:cstheme="minorHAnsi"/>
                <w:b/>
                <w:bCs/>
                <w:sz w:val="20"/>
                <w:szCs w:val="20"/>
              </w:rPr>
              <w:t>Profession/Position</w:t>
            </w:r>
            <w:r w:rsidR="0020538A" w:rsidRPr="00E368D4">
              <w:rPr>
                <w:rFonts w:cstheme="minorHAnsi"/>
                <w:b/>
                <w:bCs/>
                <w:sz w:val="20"/>
                <w:szCs w:val="20"/>
              </w:rPr>
              <w:t xml:space="preserve"> </w:t>
            </w:r>
            <w:r w:rsidR="0020538A" w:rsidRPr="00E368D4">
              <w:rPr>
                <w:rFonts w:ascii="Calibri" w:eastAsia="Times New Roman" w:hAnsi="Calibri" w:cstheme="minorHAnsi"/>
                <w:b/>
                <w:bCs/>
                <w:color w:val="000000"/>
                <w:sz w:val="20"/>
                <w:szCs w:val="20"/>
                <w:lang w:val="hy-AM"/>
              </w:rPr>
              <w:t>Մասնագիտություն/Պաշտոն</w:t>
            </w:r>
          </w:p>
        </w:tc>
        <w:tc>
          <w:tcPr>
            <w:tcW w:w="1260" w:type="dxa"/>
            <w:shd w:val="clear" w:color="auto" w:fill="DBE5F1" w:themeFill="accent1" w:themeFillTint="33"/>
            <w:vAlign w:val="center"/>
            <w:hideMark/>
          </w:tcPr>
          <w:p w14:paraId="1989D5BB" w14:textId="215F2C5A" w:rsidR="00EB5F35" w:rsidRPr="00E368D4" w:rsidRDefault="00EB5F35" w:rsidP="0037222E">
            <w:pPr>
              <w:jc w:val="center"/>
              <w:rPr>
                <w:rFonts w:cstheme="minorHAnsi"/>
                <w:b/>
                <w:bCs/>
                <w:sz w:val="20"/>
                <w:szCs w:val="20"/>
              </w:rPr>
            </w:pPr>
            <w:r w:rsidRPr="00E368D4">
              <w:rPr>
                <w:rFonts w:cstheme="minorHAnsi"/>
                <w:b/>
                <w:bCs/>
                <w:sz w:val="20"/>
                <w:szCs w:val="20"/>
              </w:rPr>
              <w:t>Number of Employees</w:t>
            </w:r>
            <w:r w:rsidR="0020538A" w:rsidRPr="00E368D4">
              <w:rPr>
                <w:rFonts w:cstheme="minorHAnsi"/>
                <w:b/>
                <w:bCs/>
                <w:sz w:val="20"/>
                <w:szCs w:val="20"/>
              </w:rPr>
              <w:t>/</w:t>
            </w:r>
            <w:r w:rsidR="0020538A" w:rsidRPr="00E368D4">
              <w:rPr>
                <w:rFonts w:ascii="Calibri" w:eastAsia="Times New Roman" w:hAnsi="Calibri" w:cstheme="minorHAnsi"/>
                <w:b/>
                <w:bCs/>
                <w:color w:val="000000"/>
                <w:sz w:val="20"/>
                <w:szCs w:val="20"/>
                <w:lang w:val="hy-AM"/>
              </w:rPr>
              <w:t xml:space="preserve"> Աշխատակիցների թիվը</w:t>
            </w:r>
          </w:p>
        </w:tc>
        <w:tc>
          <w:tcPr>
            <w:tcW w:w="1260" w:type="dxa"/>
            <w:shd w:val="clear" w:color="auto" w:fill="DBE5F1" w:themeFill="accent1" w:themeFillTint="33"/>
            <w:vAlign w:val="center"/>
            <w:hideMark/>
          </w:tcPr>
          <w:p w14:paraId="57D93588" w14:textId="55466153" w:rsidR="00EB5F35" w:rsidRPr="00E368D4" w:rsidRDefault="00EB5F35" w:rsidP="0037222E">
            <w:pPr>
              <w:jc w:val="center"/>
              <w:rPr>
                <w:rFonts w:cstheme="minorHAnsi"/>
                <w:b/>
                <w:bCs/>
                <w:sz w:val="20"/>
                <w:szCs w:val="20"/>
              </w:rPr>
            </w:pPr>
            <w:r w:rsidRPr="00E368D4">
              <w:rPr>
                <w:rFonts w:cstheme="minorHAnsi"/>
                <w:b/>
                <w:bCs/>
                <w:sz w:val="20"/>
                <w:szCs w:val="20"/>
              </w:rPr>
              <w:t>Monthly Salary per Employee</w:t>
            </w:r>
            <w:r w:rsidR="0020538A" w:rsidRPr="00E368D4">
              <w:rPr>
                <w:rFonts w:cstheme="minorHAnsi"/>
                <w:b/>
                <w:bCs/>
                <w:sz w:val="20"/>
                <w:szCs w:val="20"/>
              </w:rPr>
              <w:t>/Ամսական վարձատրություն</w:t>
            </w:r>
          </w:p>
        </w:tc>
        <w:tc>
          <w:tcPr>
            <w:tcW w:w="1440" w:type="dxa"/>
            <w:shd w:val="clear" w:color="auto" w:fill="DBE5F1" w:themeFill="accent1" w:themeFillTint="33"/>
            <w:vAlign w:val="center"/>
            <w:hideMark/>
          </w:tcPr>
          <w:p w14:paraId="42E79100" w14:textId="6F70A2AA" w:rsidR="00EB5F35" w:rsidRPr="00E368D4" w:rsidRDefault="00EB5F35" w:rsidP="0037222E">
            <w:pPr>
              <w:jc w:val="center"/>
              <w:rPr>
                <w:rFonts w:cstheme="minorHAnsi"/>
                <w:b/>
                <w:bCs/>
                <w:sz w:val="20"/>
                <w:szCs w:val="20"/>
              </w:rPr>
            </w:pPr>
            <w:r w:rsidRPr="00E368D4">
              <w:rPr>
                <w:rFonts w:cstheme="minorHAnsi"/>
                <w:b/>
                <w:bCs/>
                <w:sz w:val="20"/>
                <w:szCs w:val="20"/>
              </w:rPr>
              <w:t>Total Monthly Cost</w:t>
            </w:r>
            <w:r w:rsidR="0020538A" w:rsidRPr="00E368D4">
              <w:rPr>
                <w:rFonts w:cstheme="minorHAnsi"/>
                <w:b/>
                <w:bCs/>
                <w:sz w:val="20"/>
                <w:szCs w:val="20"/>
              </w:rPr>
              <w:t xml:space="preserve">/Ամսական ընդհանուր </w:t>
            </w:r>
            <w:r w:rsidR="0095522D" w:rsidRPr="00E368D4">
              <w:rPr>
                <w:rFonts w:cstheme="minorHAnsi"/>
                <w:b/>
                <w:bCs/>
                <w:sz w:val="20"/>
                <w:szCs w:val="20"/>
              </w:rPr>
              <w:t>աշխատարձային ծախսեր</w:t>
            </w:r>
          </w:p>
        </w:tc>
        <w:tc>
          <w:tcPr>
            <w:tcW w:w="1260" w:type="dxa"/>
            <w:shd w:val="clear" w:color="auto" w:fill="DBE5F1" w:themeFill="accent1" w:themeFillTint="33"/>
            <w:vAlign w:val="center"/>
            <w:hideMark/>
          </w:tcPr>
          <w:p w14:paraId="48B28ABC" w14:textId="3E306926" w:rsidR="00EB5F35" w:rsidRPr="00E368D4" w:rsidRDefault="00EB5F35" w:rsidP="0037222E">
            <w:pPr>
              <w:jc w:val="center"/>
              <w:rPr>
                <w:rFonts w:cstheme="minorHAnsi"/>
                <w:b/>
                <w:bCs/>
                <w:sz w:val="20"/>
                <w:szCs w:val="20"/>
              </w:rPr>
            </w:pPr>
            <w:r w:rsidRPr="00E368D4">
              <w:rPr>
                <w:rFonts w:cstheme="minorHAnsi"/>
                <w:b/>
                <w:bCs/>
                <w:sz w:val="20"/>
                <w:szCs w:val="20"/>
              </w:rPr>
              <w:t>Working Months per Year</w:t>
            </w:r>
            <w:r w:rsidR="00E368D4" w:rsidRPr="00E368D4">
              <w:rPr>
                <w:rFonts w:cstheme="minorHAnsi"/>
                <w:b/>
                <w:bCs/>
                <w:sz w:val="20"/>
                <w:szCs w:val="20"/>
              </w:rPr>
              <w:t>/</w:t>
            </w:r>
            <w:r w:rsidR="00E368D4" w:rsidRPr="00E368D4">
              <w:rPr>
                <w:sz w:val="20"/>
                <w:szCs w:val="20"/>
              </w:rPr>
              <w:t xml:space="preserve"> </w:t>
            </w:r>
            <w:r w:rsidR="00E368D4" w:rsidRPr="00E368D4">
              <w:rPr>
                <w:rFonts w:cstheme="minorHAnsi"/>
                <w:b/>
                <w:bCs/>
                <w:sz w:val="20"/>
                <w:szCs w:val="20"/>
              </w:rPr>
              <w:t>Աշխատանքային ամիսներ մեկ տարվա ընթացքում</w:t>
            </w:r>
          </w:p>
        </w:tc>
        <w:tc>
          <w:tcPr>
            <w:tcW w:w="1170" w:type="dxa"/>
            <w:shd w:val="clear" w:color="auto" w:fill="DBE5F1" w:themeFill="accent1" w:themeFillTint="33"/>
            <w:vAlign w:val="center"/>
            <w:hideMark/>
          </w:tcPr>
          <w:p w14:paraId="0481310E" w14:textId="77777777" w:rsidR="00EB5F35" w:rsidRPr="00E368D4" w:rsidRDefault="00EB5F35" w:rsidP="0037222E">
            <w:pPr>
              <w:jc w:val="center"/>
              <w:rPr>
                <w:rFonts w:cstheme="minorHAnsi"/>
                <w:b/>
                <w:bCs/>
                <w:sz w:val="20"/>
                <w:szCs w:val="20"/>
              </w:rPr>
            </w:pPr>
            <w:r w:rsidRPr="00E368D4">
              <w:rPr>
                <w:rFonts w:cstheme="minorHAnsi"/>
                <w:b/>
                <w:bCs/>
                <w:sz w:val="20"/>
                <w:szCs w:val="20"/>
              </w:rPr>
              <w:t>Total Annual Cost</w:t>
            </w:r>
          </w:p>
        </w:tc>
      </w:tr>
      <w:tr w:rsidR="00E368D4" w:rsidRPr="00F8338A" w14:paraId="417C5C61" w14:textId="77777777" w:rsidTr="009F2DF3">
        <w:trPr>
          <w:trHeight w:val="300"/>
        </w:trPr>
        <w:tc>
          <w:tcPr>
            <w:tcW w:w="3415" w:type="dxa"/>
            <w:hideMark/>
          </w:tcPr>
          <w:p w14:paraId="1DB72058" w14:textId="77777777" w:rsidR="00EB5F35" w:rsidRPr="00F8338A" w:rsidRDefault="00EB5F35" w:rsidP="0037222E">
            <w:pPr>
              <w:rPr>
                <w:rFonts w:cstheme="minorHAnsi"/>
                <w:bCs/>
              </w:rPr>
            </w:pPr>
            <w:r w:rsidRPr="00F8338A">
              <w:rPr>
                <w:rFonts w:cstheme="minorHAnsi"/>
                <w:bCs/>
              </w:rPr>
              <w:t> </w:t>
            </w:r>
          </w:p>
        </w:tc>
        <w:tc>
          <w:tcPr>
            <w:tcW w:w="1260" w:type="dxa"/>
            <w:hideMark/>
          </w:tcPr>
          <w:p w14:paraId="1560A46A" w14:textId="77777777" w:rsidR="00EB5F35" w:rsidRPr="00F8338A" w:rsidRDefault="00EB5F35" w:rsidP="0037222E">
            <w:pPr>
              <w:rPr>
                <w:rFonts w:cstheme="minorHAnsi"/>
                <w:bCs/>
              </w:rPr>
            </w:pPr>
            <w:r w:rsidRPr="00F8338A">
              <w:rPr>
                <w:rFonts w:cstheme="minorHAnsi"/>
                <w:bCs/>
              </w:rPr>
              <w:t> </w:t>
            </w:r>
          </w:p>
        </w:tc>
        <w:tc>
          <w:tcPr>
            <w:tcW w:w="1260" w:type="dxa"/>
            <w:hideMark/>
          </w:tcPr>
          <w:p w14:paraId="3790452F" w14:textId="77777777" w:rsidR="00EB5F35" w:rsidRPr="00F8338A" w:rsidRDefault="00EB5F35" w:rsidP="0037222E">
            <w:pPr>
              <w:rPr>
                <w:rFonts w:cstheme="minorHAnsi"/>
                <w:bCs/>
              </w:rPr>
            </w:pPr>
            <w:r w:rsidRPr="00F8338A">
              <w:rPr>
                <w:rFonts w:cstheme="minorHAnsi"/>
                <w:bCs/>
              </w:rPr>
              <w:t> </w:t>
            </w:r>
          </w:p>
        </w:tc>
        <w:tc>
          <w:tcPr>
            <w:tcW w:w="1440" w:type="dxa"/>
            <w:hideMark/>
          </w:tcPr>
          <w:p w14:paraId="34BAEB46" w14:textId="77777777" w:rsidR="00EB5F35" w:rsidRPr="00F8338A" w:rsidRDefault="00EB5F35" w:rsidP="0037222E">
            <w:pPr>
              <w:rPr>
                <w:rFonts w:cstheme="minorHAnsi"/>
                <w:bCs/>
              </w:rPr>
            </w:pPr>
            <w:r w:rsidRPr="00F8338A">
              <w:rPr>
                <w:rFonts w:cstheme="minorHAnsi"/>
                <w:bCs/>
              </w:rPr>
              <w:t> </w:t>
            </w:r>
          </w:p>
        </w:tc>
        <w:tc>
          <w:tcPr>
            <w:tcW w:w="1260" w:type="dxa"/>
            <w:hideMark/>
          </w:tcPr>
          <w:p w14:paraId="01E0B60C" w14:textId="77777777" w:rsidR="00EB5F35" w:rsidRPr="00F8338A" w:rsidRDefault="00EB5F35" w:rsidP="0037222E">
            <w:pPr>
              <w:rPr>
                <w:rFonts w:cstheme="minorHAnsi"/>
                <w:bCs/>
              </w:rPr>
            </w:pPr>
            <w:r w:rsidRPr="00F8338A">
              <w:rPr>
                <w:rFonts w:cstheme="minorHAnsi"/>
                <w:bCs/>
              </w:rPr>
              <w:t> </w:t>
            </w:r>
          </w:p>
        </w:tc>
        <w:tc>
          <w:tcPr>
            <w:tcW w:w="1170" w:type="dxa"/>
            <w:hideMark/>
          </w:tcPr>
          <w:p w14:paraId="24B4A721" w14:textId="77777777" w:rsidR="00EB5F35" w:rsidRPr="00F8338A" w:rsidRDefault="00EB5F35" w:rsidP="0037222E">
            <w:pPr>
              <w:rPr>
                <w:rFonts w:cstheme="minorHAnsi"/>
                <w:bCs/>
              </w:rPr>
            </w:pPr>
            <w:r w:rsidRPr="00F8338A">
              <w:rPr>
                <w:rFonts w:cstheme="minorHAnsi"/>
                <w:bCs/>
              </w:rPr>
              <w:t> </w:t>
            </w:r>
          </w:p>
        </w:tc>
      </w:tr>
      <w:tr w:rsidR="00E368D4" w:rsidRPr="00F8338A" w14:paraId="075CC041" w14:textId="77777777" w:rsidTr="009F2DF3">
        <w:trPr>
          <w:trHeight w:val="300"/>
        </w:trPr>
        <w:tc>
          <w:tcPr>
            <w:tcW w:w="3415" w:type="dxa"/>
            <w:hideMark/>
          </w:tcPr>
          <w:p w14:paraId="5AF0D957" w14:textId="77777777" w:rsidR="00EB5F35" w:rsidRPr="00F8338A" w:rsidRDefault="00EB5F35" w:rsidP="0037222E">
            <w:pPr>
              <w:rPr>
                <w:rFonts w:cstheme="minorHAnsi"/>
                <w:bCs/>
              </w:rPr>
            </w:pPr>
            <w:r w:rsidRPr="00F8338A">
              <w:rPr>
                <w:rFonts w:cstheme="minorHAnsi"/>
                <w:bCs/>
              </w:rPr>
              <w:t> </w:t>
            </w:r>
          </w:p>
        </w:tc>
        <w:tc>
          <w:tcPr>
            <w:tcW w:w="1260" w:type="dxa"/>
            <w:hideMark/>
          </w:tcPr>
          <w:p w14:paraId="64CED238" w14:textId="77777777" w:rsidR="00EB5F35" w:rsidRPr="00F8338A" w:rsidRDefault="00EB5F35" w:rsidP="0037222E">
            <w:pPr>
              <w:rPr>
                <w:rFonts w:cstheme="minorHAnsi"/>
                <w:bCs/>
              </w:rPr>
            </w:pPr>
            <w:r w:rsidRPr="00F8338A">
              <w:rPr>
                <w:rFonts w:cstheme="minorHAnsi"/>
                <w:bCs/>
              </w:rPr>
              <w:t> </w:t>
            </w:r>
          </w:p>
        </w:tc>
        <w:tc>
          <w:tcPr>
            <w:tcW w:w="1260" w:type="dxa"/>
            <w:hideMark/>
          </w:tcPr>
          <w:p w14:paraId="6D639298" w14:textId="77777777" w:rsidR="00EB5F35" w:rsidRPr="00F8338A" w:rsidRDefault="00EB5F35" w:rsidP="0037222E">
            <w:pPr>
              <w:rPr>
                <w:rFonts w:cstheme="minorHAnsi"/>
                <w:bCs/>
              </w:rPr>
            </w:pPr>
            <w:r w:rsidRPr="00F8338A">
              <w:rPr>
                <w:rFonts w:cstheme="minorHAnsi"/>
                <w:bCs/>
              </w:rPr>
              <w:t> </w:t>
            </w:r>
          </w:p>
        </w:tc>
        <w:tc>
          <w:tcPr>
            <w:tcW w:w="1440" w:type="dxa"/>
            <w:hideMark/>
          </w:tcPr>
          <w:p w14:paraId="1FFBD2C6" w14:textId="77777777" w:rsidR="00EB5F35" w:rsidRPr="00F8338A" w:rsidRDefault="00EB5F35" w:rsidP="0037222E">
            <w:pPr>
              <w:rPr>
                <w:rFonts w:cstheme="minorHAnsi"/>
                <w:bCs/>
              </w:rPr>
            </w:pPr>
            <w:r w:rsidRPr="00F8338A">
              <w:rPr>
                <w:rFonts w:cstheme="minorHAnsi"/>
                <w:bCs/>
              </w:rPr>
              <w:t> </w:t>
            </w:r>
          </w:p>
        </w:tc>
        <w:tc>
          <w:tcPr>
            <w:tcW w:w="1260" w:type="dxa"/>
            <w:hideMark/>
          </w:tcPr>
          <w:p w14:paraId="1AD1ABA8" w14:textId="77777777" w:rsidR="00EB5F35" w:rsidRPr="00F8338A" w:rsidRDefault="00EB5F35" w:rsidP="0037222E">
            <w:pPr>
              <w:rPr>
                <w:rFonts w:cstheme="minorHAnsi"/>
                <w:bCs/>
              </w:rPr>
            </w:pPr>
            <w:r w:rsidRPr="00F8338A">
              <w:rPr>
                <w:rFonts w:cstheme="minorHAnsi"/>
                <w:bCs/>
              </w:rPr>
              <w:t> </w:t>
            </w:r>
          </w:p>
        </w:tc>
        <w:tc>
          <w:tcPr>
            <w:tcW w:w="1170" w:type="dxa"/>
            <w:hideMark/>
          </w:tcPr>
          <w:p w14:paraId="78B30892" w14:textId="77777777" w:rsidR="00EB5F35" w:rsidRPr="00F8338A" w:rsidRDefault="00EB5F35" w:rsidP="0037222E">
            <w:pPr>
              <w:rPr>
                <w:rFonts w:cstheme="minorHAnsi"/>
                <w:bCs/>
              </w:rPr>
            </w:pPr>
            <w:r w:rsidRPr="00F8338A">
              <w:rPr>
                <w:rFonts w:cstheme="minorHAnsi"/>
                <w:bCs/>
              </w:rPr>
              <w:t> </w:t>
            </w:r>
          </w:p>
        </w:tc>
      </w:tr>
      <w:tr w:rsidR="00E368D4" w:rsidRPr="00F8338A" w14:paraId="6F6562D1" w14:textId="77777777" w:rsidTr="009F2DF3">
        <w:trPr>
          <w:trHeight w:val="300"/>
        </w:trPr>
        <w:tc>
          <w:tcPr>
            <w:tcW w:w="3415" w:type="dxa"/>
            <w:noWrap/>
            <w:hideMark/>
          </w:tcPr>
          <w:p w14:paraId="0C4830CB"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4884918B"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20D06B5F" w14:textId="77777777" w:rsidR="00EB5F35" w:rsidRPr="00F8338A" w:rsidRDefault="00EB5F35" w:rsidP="0037222E">
            <w:pPr>
              <w:rPr>
                <w:rFonts w:cstheme="minorHAnsi"/>
                <w:bCs/>
              </w:rPr>
            </w:pPr>
            <w:r w:rsidRPr="00F8338A">
              <w:rPr>
                <w:rFonts w:cstheme="minorHAnsi"/>
                <w:bCs/>
              </w:rPr>
              <w:t> </w:t>
            </w:r>
          </w:p>
        </w:tc>
        <w:tc>
          <w:tcPr>
            <w:tcW w:w="1440" w:type="dxa"/>
            <w:noWrap/>
            <w:hideMark/>
          </w:tcPr>
          <w:p w14:paraId="76B3E83C"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6EE145FF" w14:textId="77777777" w:rsidR="00EB5F35" w:rsidRPr="00F8338A" w:rsidRDefault="00EB5F35" w:rsidP="0037222E">
            <w:pPr>
              <w:rPr>
                <w:rFonts w:cstheme="minorHAnsi"/>
                <w:bCs/>
              </w:rPr>
            </w:pPr>
            <w:r w:rsidRPr="00F8338A">
              <w:rPr>
                <w:rFonts w:cstheme="minorHAnsi"/>
                <w:bCs/>
              </w:rPr>
              <w:t> </w:t>
            </w:r>
          </w:p>
        </w:tc>
        <w:tc>
          <w:tcPr>
            <w:tcW w:w="1170" w:type="dxa"/>
            <w:noWrap/>
            <w:hideMark/>
          </w:tcPr>
          <w:p w14:paraId="53473FBF" w14:textId="77777777" w:rsidR="00EB5F35" w:rsidRPr="00F8338A" w:rsidRDefault="00EB5F35" w:rsidP="0037222E">
            <w:pPr>
              <w:rPr>
                <w:rFonts w:cstheme="minorHAnsi"/>
                <w:bCs/>
              </w:rPr>
            </w:pPr>
            <w:r w:rsidRPr="00F8338A">
              <w:rPr>
                <w:rFonts w:cstheme="minorHAnsi"/>
                <w:bCs/>
              </w:rPr>
              <w:t> </w:t>
            </w:r>
          </w:p>
        </w:tc>
      </w:tr>
      <w:tr w:rsidR="00E368D4" w:rsidRPr="00F8338A" w14:paraId="107F3B9E" w14:textId="77777777" w:rsidTr="009F2DF3">
        <w:trPr>
          <w:trHeight w:val="300"/>
        </w:trPr>
        <w:tc>
          <w:tcPr>
            <w:tcW w:w="3415" w:type="dxa"/>
            <w:noWrap/>
            <w:hideMark/>
          </w:tcPr>
          <w:p w14:paraId="1F8CE35D"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7AFB2EF0"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1144AA52" w14:textId="77777777" w:rsidR="00EB5F35" w:rsidRPr="00F8338A" w:rsidRDefault="00EB5F35" w:rsidP="0037222E">
            <w:pPr>
              <w:rPr>
                <w:rFonts w:cstheme="minorHAnsi"/>
                <w:bCs/>
              </w:rPr>
            </w:pPr>
            <w:r w:rsidRPr="00F8338A">
              <w:rPr>
                <w:rFonts w:cstheme="minorHAnsi"/>
                <w:bCs/>
              </w:rPr>
              <w:t> </w:t>
            </w:r>
          </w:p>
        </w:tc>
        <w:tc>
          <w:tcPr>
            <w:tcW w:w="1440" w:type="dxa"/>
            <w:noWrap/>
            <w:hideMark/>
          </w:tcPr>
          <w:p w14:paraId="1246CC75"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411E4E9D" w14:textId="77777777" w:rsidR="00EB5F35" w:rsidRPr="00F8338A" w:rsidRDefault="00EB5F35" w:rsidP="0037222E">
            <w:pPr>
              <w:rPr>
                <w:rFonts w:cstheme="minorHAnsi"/>
                <w:bCs/>
              </w:rPr>
            </w:pPr>
            <w:r w:rsidRPr="00F8338A">
              <w:rPr>
                <w:rFonts w:cstheme="minorHAnsi"/>
                <w:bCs/>
              </w:rPr>
              <w:t> </w:t>
            </w:r>
          </w:p>
        </w:tc>
        <w:tc>
          <w:tcPr>
            <w:tcW w:w="1170" w:type="dxa"/>
            <w:noWrap/>
            <w:hideMark/>
          </w:tcPr>
          <w:p w14:paraId="42BABA05" w14:textId="77777777" w:rsidR="00EB5F35" w:rsidRPr="00F8338A" w:rsidRDefault="00EB5F35" w:rsidP="0037222E">
            <w:pPr>
              <w:rPr>
                <w:rFonts w:cstheme="minorHAnsi"/>
                <w:bCs/>
              </w:rPr>
            </w:pPr>
            <w:r w:rsidRPr="00F8338A">
              <w:rPr>
                <w:rFonts w:cstheme="minorHAnsi"/>
                <w:bCs/>
              </w:rPr>
              <w:t> </w:t>
            </w:r>
          </w:p>
        </w:tc>
      </w:tr>
      <w:tr w:rsidR="00E368D4" w:rsidRPr="00F8338A" w14:paraId="3024298C" w14:textId="77777777" w:rsidTr="009F2DF3">
        <w:trPr>
          <w:trHeight w:val="300"/>
        </w:trPr>
        <w:tc>
          <w:tcPr>
            <w:tcW w:w="3415" w:type="dxa"/>
            <w:noWrap/>
            <w:hideMark/>
          </w:tcPr>
          <w:p w14:paraId="7C1EE227"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47D6F67E"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1CBB1139" w14:textId="77777777" w:rsidR="00EB5F35" w:rsidRPr="00F8338A" w:rsidRDefault="00EB5F35" w:rsidP="0037222E">
            <w:pPr>
              <w:rPr>
                <w:rFonts w:cstheme="minorHAnsi"/>
                <w:bCs/>
              </w:rPr>
            </w:pPr>
            <w:r w:rsidRPr="00F8338A">
              <w:rPr>
                <w:rFonts w:cstheme="minorHAnsi"/>
                <w:bCs/>
              </w:rPr>
              <w:t> </w:t>
            </w:r>
          </w:p>
        </w:tc>
        <w:tc>
          <w:tcPr>
            <w:tcW w:w="1440" w:type="dxa"/>
            <w:noWrap/>
            <w:hideMark/>
          </w:tcPr>
          <w:p w14:paraId="4F907C31"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74F93E63" w14:textId="77777777" w:rsidR="00EB5F35" w:rsidRPr="00F8338A" w:rsidRDefault="00EB5F35" w:rsidP="0037222E">
            <w:pPr>
              <w:rPr>
                <w:rFonts w:cstheme="minorHAnsi"/>
                <w:bCs/>
              </w:rPr>
            </w:pPr>
            <w:r w:rsidRPr="00F8338A">
              <w:rPr>
                <w:rFonts w:cstheme="minorHAnsi"/>
                <w:bCs/>
              </w:rPr>
              <w:t> </w:t>
            </w:r>
          </w:p>
        </w:tc>
        <w:tc>
          <w:tcPr>
            <w:tcW w:w="1170" w:type="dxa"/>
            <w:noWrap/>
            <w:hideMark/>
          </w:tcPr>
          <w:p w14:paraId="18DB4CF6" w14:textId="77777777" w:rsidR="00EB5F35" w:rsidRPr="00F8338A" w:rsidRDefault="00EB5F35" w:rsidP="0037222E">
            <w:pPr>
              <w:rPr>
                <w:rFonts w:cstheme="minorHAnsi"/>
                <w:bCs/>
              </w:rPr>
            </w:pPr>
            <w:r w:rsidRPr="00F8338A">
              <w:rPr>
                <w:rFonts w:cstheme="minorHAnsi"/>
                <w:bCs/>
              </w:rPr>
              <w:t> </w:t>
            </w:r>
          </w:p>
        </w:tc>
      </w:tr>
      <w:tr w:rsidR="00E368D4" w:rsidRPr="00F8338A" w14:paraId="1AADA1E1" w14:textId="77777777" w:rsidTr="009F2DF3">
        <w:trPr>
          <w:trHeight w:val="300"/>
        </w:trPr>
        <w:tc>
          <w:tcPr>
            <w:tcW w:w="3415" w:type="dxa"/>
            <w:noWrap/>
            <w:hideMark/>
          </w:tcPr>
          <w:p w14:paraId="765AB1D4"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10650748"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0ED512FA" w14:textId="77777777" w:rsidR="00EB5F35" w:rsidRPr="00F8338A" w:rsidRDefault="00EB5F35" w:rsidP="0037222E">
            <w:pPr>
              <w:rPr>
                <w:rFonts w:cstheme="minorHAnsi"/>
                <w:bCs/>
              </w:rPr>
            </w:pPr>
            <w:r w:rsidRPr="00F8338A">
              <w:rPr>
                <w:rFonts w:cstheme="minorHAnsi"/>
                <w:bCs/>
              </w:rPr>
              <w:t> </w:t>
            </w:r>
          </w:p>
        </w:tc>
        <w:tc>
          <w:tcPr>
            <w:tcW w:w="1440" w:type="dxa"/>
            <w:noWrap/>
            <w:hideMark/>
          </w:tcPr>
          <w:p w14:paraId="1F45AEAE"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4F4B02FB" w14:textId="77777777" w:rsidR="00EB5F35" w:rsidRPr="00F8338A" w:rsidRDefault="00EB5F35" w:rsidP="0037222E">
            <w:pPr>
              <w:rPr>
                <w:rFonts w:cstheme="minorHAnsi"/>
                <w:bCs/>
              </w:rPr>
            </w:pPr>
            <w:r w:rsidRPr="00F8338A">
              <w:rPr>
                <w:rFonts w:cstheme="minorHAnsi"/>
                <w:bCs/>
              </w:rPr>
              <w:t> </w:t>
            </w:r>
          </w:p>
        </w:tc>
        <w:tc>
          <w:tcPr>
            <w:tcW w:w="1170" w:type="dxa"/>
            <w:noWrap/>
            <w:hideMark/>
          </w:tcPr>
          <w:p w14:paraId="0BBE32C0" w14:textId="77777777" w:rsidR="00EB5F35" w:rsidRPr="00F8338A" w:rsidRDefault="00EB5F35" w:rsidP="0037222E">
            <w:pPr>
              <w:rPr>
                <w:rFonts w:cstheme="minorHAnsi"/>
                <w:bCs/>
              </w:rPr>
            </w:pPr>
            <w:r w:rsidRPr="00F8338A">
              <w:rPr>
                <w:rFonts w:cstheme="minorHAnsi"/>
                <w:bCs/>
              </w:rPr>
              <w:t> </w:t>
            </w:r>
          </w:p>
        </w:tc>
      </w:tr>
      <w:tr w:rsidR="00E368D4" w:rsidRPr="00F8338A" w14:paraId="3F734E8C" w14:textId="77777777" w:rsidTr="009F2DF3">
        <w:trPr>
          <w:trHeight w:val="300"/>
        </w:trPr>
        <w:tc>
          <w:tcPr>
            <w:tcW w:w="3415" w:type="dxa"/>
            <w:noWrap/>
            <w:hideMark/>
          </w:tcPr>
          <w:p w14:paraId="1227FC13"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22FE1562"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08871816" w14:textId="77777777" w:rsidR="00EB5F35" w:rsidRPr="00F8338A" w:rsidRDefault="00EB5F35" w:rsidP="0037222E">
            <w:pPr>
              <w:rPr>
                <w:rFonts w:cstheme="minorHAnsi"/>
                <w:bCs/>
              </w:rPr>
            </w:pPr>
            <w:r w:rsidRPr="00F8338A">
              <w:rPr>
                <w:rFonts w:cstheme="minorHAnsi"/>
                <w:bCs/>
              </w:rPr>
              <w:t> </w:t>
            </w:r>
          </w:p>
        </w:tc>
        <w:tc>
          <w:tcPr>
            <w:tcW w:w="1440" w:type="dxa"/>
            <w:noWrap/>
            <w:hideMark/>
          </w:tcPr>
          <w:p w14:paraId="41B3C268"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2835F563" w14:textId="77777777" w:rsidR="00EB5F35" w:rsidRPr="00F8338A" w:rsidRDefault="00EB5F35" w:rsidP="0037222E">
            <w:pPr>
              <w:rPr>
                <w:rFonts w:cstheme="minorHAnsi"/>
                <w:bCs/>
              </w:rPr>
            </w:pPr>
            <w:r w:rsidRPr="00F8338A">
              <w:rPr>
                <w:rFonts w:cstheme="minorHAnsi"/>
                <w:bCs/>
              </w:rPr>
              <w:t> </w:t>
            </w:r>
          </w:p>
        </w:tc>
        <w:tc>
          <w:tcPr>
            <w:tcW w:w="1170" w:type="dxa"/>
            <w:noWrap/>
            <w:hideMark/>
          </w:tcPr>
          <w:p w14:paraId="39139621" w14:textId="77777777" w:rsidR="00EB5F35" w:rsidRPr="00F8338A" w:rsidRDefault="00EB5F35" w:rsidP="0037222E">
            <w:pPr>
              <w:rPr>
                <w:rFonts w:cstheme="minorHAnsi"/>
                <w:bCs/>
              </w:rPr>
            </w:pPr>
            <w:r w:rsidRPr="00F8338A">
              <w:rPr>
                <w:rFonts w:cstheme="minorHAnsi"/>
                <w:bCs/>
              </w:rPr>
              <w:t> </w:t>
            </w:r>
          </w:p>
        </w:tc>
      </w:tr>
      <w:tr w:rsidR="00E368D4" w:rsidRPr="00F8338A" w14:paraId="5FAE09E8" w14:textId="77777777" w:rsidTr="009F2DF3">
        <w:trPr>
          <w:trHeight w:val="300"/>
        </w:trPr>
        <w:tc>
          <w:tcPr>
            <w:tcW w:w="3415" w:type="dxa"/>
            <w:noWrap/>
            <w:hideMark/>
          </w:tcPr>
          <w:p w14:paraId="4599338A" w14:textId="5E521078" w:rsidR="00EB5F35" w:rsidRPr="005826DA" w:rsidRDefault="00EB5F35" w:rsidP="0037222E">
            <w:pPr>
              <w:rPr>
                <w:rFonts w:cstheme="minorHAnsi"/>
                <w:bCs/>
                <w:lang w:val="en-US"/>
              </w:rPr>
            </w:pPr>
            <w:r w:rsidRPr="00F8338A">
              <w:rPr>
                <w:rFonts w:cstheme="minorHAnsi"/>
                <w:bCs/>
              </w:rPr>
              <w:t> </w:t>
            </w:r>
            <w:r w:rsidRPr="005826DA">
              <w:rPr>
                <w:rFonts w:cstheme="minorHAnsi"/>
                <w:b/>
                <w:bCs/>
                <w:lang w:val="en-US"/>
              </w:rPr>
              <w:t>Total</w:t>
            </w:r>
            <w:r w:rsidR="006F1B21">
              <w:rPr>
                <w:rFonts w:cstheme="minorHAnsi"/>
                <w:b/>
                <w:bCs/>
                <w:lang w:val="en-US"/>
              </w:rPr>
              <w:t xml:space="preserve"> / Ընդհանուր</w:t>
            </w:r>
          </w:p>
          <w:p w14:paraId="215B1771" w14:textId="77777777" w:rsidR="00EB5F35" w:rsidRPr="00F8338A" w:rsidRDefault="00EB5F35" w:rsidP="0037222E">
            <w:pPr>
              <w:rPr>
                <w:rFonts w:cstheme="minorHAnsi"/>
                <w:bCs/>
              </w:rPr>
            </w:pPr>
          </w:p>
        </w:tc>
        <w:tc>
          <w:tcPr>
            <w:tcW w:w="1260" w:type="dxa"/>
            <w:noWrap/>
            <w:hideMark/>
          </w:tcPr>
          <w:p w14:paraId="3E9F0984"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763CE105" w14:textId="77777777" w:rsidR="00EB5F35" w:rsidRPr="00F8338A" w:rsidRDefault="00EB5F35" w:rsidP="0037222E">
            <w:pPr>
              <w:rPr>
                <w:rFonts w:cstheme="minorHAnsi"/>
                <w:bCs/>
              </w:rPr>
            </w:pPr>
            <w:r w:rsidRPr="00F8338A">
              <w:rPr>
                <w:rFonts w:cstheme="minorHAnsi"/>
                <w:bCs/>
              </w:rPr>
              <w:t> </w:t>
            </w:r>
          </w:p>
        </w:tc>
        <w:tc>
          <w:tcPr>
            <w:tcW w:w="1440" w:type="dxa"/>
            <w:noWrap/>
            <w:hideMark/>
          </w:tcPr>
          <w:p w14:paraId="18917561" w14:textId="77777777" w:rsidR="00EB5F35" w:rsidRPr="00F8338A" w:rsidRDefault="00EB5F35" w:rsidP="0037222E">
            <w:pPr>
              <w:rPr>
                <w:rFonts w:cstheme="minorHAnsi"/>
                <w:bCs/>
              </w:rPr>
            </w:pPr>
            <w:r w:rsidRPr="00F8338A">
              <w:rPr>
                <w:rFonts w:cstheme="minorHAnsi"/>
                <w:bCs/>
              </w:rPr>
              <w:t> </w:t>
            </w:r>
          </w:p>
        </w:tc>
        <w:tc>
          <w:tcPr>
            <w:tcW w:w="1260" w:type="dxa"/>
            <w:noWrap/>
            <w:hideMark/>
          </w:tcPr>
          <w:p w14:paraId="1F50C7C2" w14:textId="77777777" w:rsidR="00EB5F35" w:rsidRPr="00F8338A" w:rsidRDefault="00EB5F35" w:rsidP="0037222E">
            <w:pPr>
              <w:rPr>
                <w:rFonts w:cstheme="minorHAnsi"/>
                <w:bCs/>
              </w:rPr>
            </w:pPr>
            <w:r w:rsidRPr="00F8338A">
              <w:rPr>
                <w:rFonts w:cstheme="minorHAnsi"/>
                <w:bCs/>
              </w:rPr>
              <w:t> </w:t>
            </w:r>
          </w:p>
        </w:tc>
        <w:tc>
          <w:tcPr>
            <w:tcW w:w="1170" w:type="dxa"/>
            <w:noWrap/>
            <w:hideMark/>
          </w:tcPr>
          <w:p w14:paraId="790C15D2" w14:textId="77777777" w:rsidR="00EB5F35" w:rsidRPr="00F8338A" w:rsidRDefault="00EB5F35" w:rsidP="0037222E">
            <w:pPr>
              <w:rPr>
                <w:rFonts w:cstheme="minorHAnsi"/>
                <w:bCs/>
              </w:rPr>
            </w:pPr>
            <w:r w:rsidRPr="00F8338A">
              <w:rPr>
                <w:rFonts w:cstheme="minorHAnsi"/>
                <w:bCs/>
              </w:rPr>
              <w:t> </w:t>
            </w:r>
          </w:p>
        </w:tc>
      </w:tr>
    </w:tbl>
    <w:p w14:paraId="28291246" w14:textId="77777777" w:rsidR="0000063D" w:rsidRPr="00E368D4" w:rsidRDefault="0000063D" w:rsidP="005826DA">
      <w:pPr>
        <w:spacing w:after="0" w:line="240" w:lineRule="auto"/>
        <w:rPr>
          <w:rFonts w:cstheme="minorHAnsi"/>
          <w:bCs/>
          <w:lang w:val="hy-AM"/>
        </w:rPr>
      </w:pPr>
    </w:p>
    <w:p w14:paraId="5160582B" w14:textId="77777777" w:rsidR="00F8338A" w:rsidRPr="00E368D4" w:rsidRDefault="00F8338A" w:rsidP="005826DA">
      <w:pPr>
        <w:spacing w:after="0" w:line="240" w:lineRule="auto"/>
        <w:rPr>
          <w:rFonts w:cstheme="minorHAnsi"/>
          <w:bCs/>
          <w:lang w:val="hy-AM"/>
        </w:rPr>
      </w:pPr>
    </w:p>
    <w:p w14:paraId="70C7578D" w14:textId="6FAE206E" w:rsidR="005826DA" w:rsidRPr="00E368D4" w:rsidRDefault="005826DA" w:rsidP="005826DA">
      <w:pPr>
        <w:spacing w:after="0" w:line="240" w:lineRule="auto"/>
        <w:rPr>
          <w:rFonts w:cstheme="minorHAnsi"/>
          <w:bCs/>
          <w:lang w:val="hy-AM"/>
        </w:rPr>
      </w:pPr>
    </w:p>
    <w:p w14:paraId="59A8458A" w14:textId="2780ADE1" w:rsidR="00CB3741" w:rsidRPr="00E368D4" w:rsidRDefault="00CB3741">
      <w:pPr>
        <w:rPr>
          <w:rFonts w:cstheme="minorHAnsi"/>
          <w:bCs/>
          <w:lang w:val="hy-AM"/>
        </w:rPr>
      </w:pPr>
      <w:r w:rsidRPr="00E368D4">
        <w:rPr>
          <w:rFonts w:cstheme="minorHAnsi"/>
          <w:bCs/>
          <w:lang w:val="hy-AM"/>
        </w:rPr>
        <w:br w:type="page"/>
      </w:r>
    </w:p>
    <w:p w14:paraId="0E9B560D" w14:textId="77777777" w:rsidR="00CB3741" w:rsidRPr="00E368D4" w:rsidRDefault="00CB3741" w:rsidP="005826DA">
      <w:pPr>
        <w:spacing w:after="0" w:line="240" w:lineRule="auto"/>
        <w:rPr>
          <w:rFonts w:cstheme="minorHAnsi"/>
          <w:bCs/>
          <w:lang w:val="hy-AM"/>
        </w:rPr>
      </w:pPr>
    </w:p>
    <w:p w14:paraId="2A76BE73" w14:textId="11DA3B4E" w:rsidR="005826DA" w:rsidRPr="00E20492" w:rsidRDefault="00F8338A" w:rsidP="00041180">
      <w:pPr>
        <w:shd w:val="clear" w:color="auto" w:fill="95B3D7" w:themeFill="accent1" w:themeFillTint="99"/>
        <w:spacing w:after="0" w:line="240" w:lineRule="auto"/>
        <w:rPr>
          <w:rFonts w:eastAsiaTheme="minorEastAsia"/>
          <w:b/>
          <w:lang w:val="hy-AM"/>
        </w:rPr>
      </w:pPr>
      <w:r w:rsidRPr="00E368D4">
        <w:rPr>
          <w:rFonts w:eastAsiaTheme="minorEastAsia"/>
          <w:b/>
          <w:bCs/>
          <w:lang w:val="hy-AM"/>
        </w:rPr>
        <w:t>SECTION 10: OUTCOME INDICATORS (PE</w:t>
      </w:r>
      <w:r w:rsidR="00212D1A" w:rsidRPr="00E368D4">
        <w:rPr>
          <w:rFonts w:eastAsiaTheme="minorEastAsia"/>
          <w:b/>
          <w:bCs/>
          <w:lang w:val="hy-AM"/>
        </w:rPr>
        <w:t>R</w:t>
      </w:r>
      <w:r w:rsidRPr="00E368D4">
        <w:rPr>
          <w:rFonts w:eastAsiaTheme="minorEastAsia"/>
          <w:b/>
          <w:bCs/>
          <w:lang w:val="hy-AM"/>
        </w:rPr>
        <w:t>FORMANCE RECORDS</w:t>
      </w:r>
      <w:r w:rsidR="00CB3741" w:rsidRPr="00E368D4">
        <w:rPr>
          <w:rFonts w:eastAsiaTheme="minorEastAsia"/>
          <w:b/>
          <w:bCs/>
          <w:lang w:val="hy-AM"/>
        </w:rPr>
        <w:t xml:space="preserve">): </w:t>
      </w:r>
      <w:r w:rsidR="00B75B16" w:rsidRPr="00E368D4">
        <w:rPr>
          <w:rFonts w:eastAsiaTheme="minorEastAsia"/>
          <w:b/>
          <w:bCs/>
          <w:lang w:val="hy-AM"/>
        </w:rPr>
        <w:t>/</w:t>
      </w:r>
      <w:r w:rsidR="00212D1A" w:rsidRPr="00142D7B">
        <w:rPr>
          <w:rFonts w:eastAsiaTheme="minorEastAsia"/>
          <w:b/>
          <w:bCs/>
          <w:lang w:val="hy-AM"/>
        </w:rPr>
        <w:t>ԱՐԴՅՈՒՆՔՆԵՐԻ</w:t>
      </w:r>
      <w:r w:rsidR="00B75B16" w:rsidRPr="00E20492">
        <w:rPr>
          <w:rFonts w:eastAsiaTheme="minorEastAsia"/>
          <w:b/>
          <w:bCs/>
          <w:lang w:val="hy-AM"/>
        </w:rPr>
        <w:t xml:space="preserve"> </w:t>
      </w:r>
      <w:r w:rsidR="00B75B16" w:rsidRPr="00E20492">
        <w:rPr>
          <w:rFonts w:cstheme="minorHAnsi"/>
          <w:b/>
          <w:lang w:val="hy-AM"/>
        </w:rPr>
        <w:t>ՑՈՒՑԻՉՆԵՐ (ԱՐԴՅՈՒՆԱՎԵՏՈՒԹՅԱՆ ԳՐԱՌՈՒՄՆԵՐ)։</w:t>
      </w:r>
    </w:p>
    <w:p w14:paraId="0C4C074A" w14:textId="386CA0A3" w:rsidR="00041180" w:rsidRPr="00E20492" w:rsidRDefault="005826DA" w:rsidP="00041180">
      <w:pPr>
        <w:spacing w:line="240" w:lineRule="auto"/>
        <w:rPr>
          <w:rFonts w:cstheme="minorHAnsi"/>
          <w:bCs/>
          <w:lang w:val="hy-AM"/>
        </w:rPr>
      </w:pPr>
      <w:r w:rsidRPr="00E20492">
        <w:rPr>
          <w:rFonts w:cstheme="minorHAnsi"/>
          <w:bCs/>
          <w:lang w:val="hy-AM"/>
        </w:rPr>
        <w:t>Please describe the main outcomes expected from the planned investment.</w:t>
      </w:r>
      <w:r w:rsidR="004E5729" w:rsidRPr="00E20492">
        <w:rPr>
          <w:rFonts w:cstheme="minorHAnsi"/>
          <w:bCs/>
          <w:lang w:val="hy-AM"/>
        </w:rPr>
        <w:t xml:space="preserve"> </w:t>
      </w:r>
      <w:r w:rsidR="00041180" w:rsidRPr="00E20492">
        <w:rPr>
          <w:rFonts w:cstheme="minorHAnsi"/>
          <w:bCs/>
          <w:lang w:val="hy-AM"/>
        </w:rPr>
        <w:t>/ Խնդրում ենք ներկայացնել նախատեսվող ներդրումից ակնկալվող հիմնական արդյունքները։</w:t>
      </w:r>
    </w:p>
    <w:p w14:paraId="72C8134B" w14:textId="77777777" w:rsidR="00CB3741" w:rsidRPr="00E20492" w:rsidRDefault="00CB3741" w:rsidP="005826DA">
      <w:pPr>
        <w:spacing w:after="0" w:line="240" w:lineRule="auto"/>
        <w:rPr>
          <w:rFonts w:cstheme="minorHAnsi"/>
          <w:bCs/>
          <w:lang w:val="hy-AM"/>
        </w:rPr>
      </w:pPr>
    </w:p>
    <w:p w14:paraId="0B3E0260" w14:textId="77777777" w:rsidR="00CB3741" w:rsidRPr="00E20492" w:rsidRDefault="00CB3741" w:rsidP="005826DA">
      <w:pPr>
        <w:spacing w:after="0" w:line="240" w:lineRule="auto"/>
        <w:rPr>
          <w:rFonts w:cstheme="minorHAnsi"/>
          <w:bCs/>
          <w:lang w:val="hy-AM"/>
        </w:rPr>
      </w:pPr>
    </w:p>
    <w:p w14:paraId="14FCABBD" w14:textId="77777777" w:rsidR="00CB3741" w:rsidRPr="00E20492" w:rsidRDefault="00CB3741" w:rsidP="005826DA">
      <w:pPr>
        <w:spacing w:after="0" w:line="240" w:lineRule="auto"/>
        <w:rPr>
          <w:rFonts w:cstheme="minorHAnsi"/>
          <w:bCs/>
          <w:lang w:val="hy-AM"/>
        </w:rPr>
      </w:pPr>
    </w:p>
    <w:p w14:paraId="2B758AC2" w14:textId="77777777" w:rsidR="00CB3741" w:rsidRPr="00E20492" w:rsidRDefault="00CB3741" w:rsidP="005826DA">
      <w:pPr>
        <w:spacing w:after="0" w:line="240" w:lineRule="auto"/>
        <w:rPr>
          <w:rFonts w:cstheme="minorHAnsi"/>
          <w:bCs/>
          <w:lang w:val="hy-AM"/>
        </w:rPr>
      </w:pPr>
    </w:p>
    <w:p w14:paraId="09DE20C6" w14:textId="77777777" w:rsidR="00CB3741" w:rsidRPr="00E20492" w:rsidRDefault="00CB3741" w:rsidP="005826DA">
      <w:pPr>
        <w:spacing w:after="0" w:line="240" w:lineRule="auto"/>
        <w:rPr>
          <w:rFonts w:cstheme="minorHAnsi"/>
          <w:bCs/>
          <w:lang w:val="hy-AM"/>
        </w:rPr>
      </w:pPr>
    </w:p>
    <w:p w14:paraId="79743A5D" w14:textId="77777777" w:rsidR="00CB3741" w:rsidRPr="00E20492" w:rsidRDefault="00CB3741" w:rsidP="005826DA">
      <w:pPr>
        <w:spacing w:after="0" w:line="240" w:lineRule="auto"/>
        <w:rPr>
          <w:rFonts w:cstheme="minorHAnsi"/>
          <w:bCs/>
          <w:lang w:val="hy-AM"/>
        </w:rPr>
      </w:pPr>
    </w:p>
    <w:p w14:paraId="63D9C09E" w14:textId="77777777" w:rsidR="00CB3741" w:rsidRPr="00E20492" w:rsidRDefault="00CB3741" w:rsidP="005826DA">
      <w:pPr>
        <w:spacing w:after="0" w:line="240" w:lineRule="auto"/>
        <w:rPr>
          <w:rFonts w:cstheme="minorHAnsi"/>
          <w:bCs/>
          <w:lang w:val="hy-AM"/>
        </w:rPr>
      </w:pPr>
    </w:p>
    <w:p w14:paraId="515284D3" w14:textId="77777777" w:rsidR="00CB3741" w:rsidRPr="00E20492" w:rsidRDefault="00CB3741" w:rsidP="005826DA">
      <w:pPr>
        <w:spacing w:after="0" w:line="240" w:lineRule="auto"/>
        <w:rPr>
          <w:rFonts w:cstheme="minorHAnsi"/>
          <w:bCs/>
          <w:lang w:val="hy-AM"/>
        </w:rPr>
      </w:pPr>
    </w:p>
    <w:p w14:paraId="5629A5E0" w14:textId="77777777" w:rsidR="00CB3741" w:rsidRPr="00E20492" w:rsidRDefault="00CB3741" w:rsidP="005826DA">
      <w:pPr>
        <w:spacing w:after="0" w:line="240" w:lineRule="auto"/>
        <w:rPr>
          <w:rFonts w:cstheme="minorHAnsi"/>
          <w:bCs/>
          <w:lang w:val="hy-AM"/>
        </w:rPr>
      </w:pPr>
    </w:p>
    <w:p w14:paraId="5F90F910" w14:textId="77777777" w:rsidR="00CB3741" w:rsidRPr="00E20492" w:rsidRDefault="00CB3741" w:rsidP="005826DA">
      <w:pPr>
        <w:spacing w:after="0" w:line="240" w:lineRule="auto"/>
        <w:rPr>
          <w:rFonts w:cstheme="minorHAnsi"/>
          <w:bCs/>
          <w:lang w:val="hy-AM"/>
        </w:rPr>
      </w:pPr>
    </w:p>
    <w:p w14:paraId="0F8644BC" w14:textId="77777777" w:rsidR="00CB3741" w:rsidRPr="00E20492" w:rsidRDefault="00CB3741" w:rsidP="005826DA">
      <w:pPr>
        <w:spacing w:after="0" w:line="240" w:lineRule="auto"/>
        <w:rPr>
          <w:rFonts w:cstheme="minorHAnsi"/>
          <w:bCs/>
          <w:lang w:val="hy-AM"/>
        </w:rPr>
      </w:pPr>
    </w:p>
    <w:p w14:paraId="1591F20E" w14:textId="77777777" w:rsidR="00CB3741" w:rsidRPr="00E20492" w:rsidRDefault="00CB3741" w:rsidP="005826DA">
      <w:pPr>
        <w:spacing w:after="0" w:line="240" w:lineRule="auto"/>
        <w:rPr>
          <w:rFonts w:cstheme="minorHAnsi"/>
          <w:bCs/>
          <w:lang w:val="hy-AM"/>
        </w:rPr>
      </w:pPr>
    </w:p>
    <w:p w14:paraId="2DF0E23F" w14:textId="204227FB" w:rsidR="005826DA" w:rsidRPr="00E20492" w:rsidRDefault="005826DA" w:rsidP="005826DA">
      <w:pPr>
        <w:spacing w:after="0" w:line="240" w:lineRule="auto"/>
        <w:rPr>
          <w:rFonts w:cstheme="minorHAnsi"/>
          <w:bCs/>
          <w:lang w:val="hy-AM"/>
        </w:rPr>
      </w:pPr>
    </w:p>
    <w:p w14:paraId="27384206" w14:textId="77777777" w:rsidR="004A7C04" w:rsidRPr="00E20492" w:rsidRDefault="004A7C04">
      <w:pPr>
        <w:rPr>
          <w:rFonts w:eastAsiaTheme="minorEastAsia"/>
          <w:b/>
          <w:bCs/>
          <w:lang w:val="hy-AM"/>
        </w:rPr>
      </w:pPr>
      <w:r w:rsidRPr="00E20492">
        <w:rPr>
          <w:rFonts w:eastAsiaTheme="minorEastAsia"/>
          <w:b/>
          <w:bCs/>
          <w:lang w:val="hy-AM"/>
        </w:rPr>
        <w:br w:type="page"/>
      </w:r>
    </w:p>
    <w:p w14:paraId="0D245AFD" w14:textId="68A1EE1A" w:rsidR="005826DA" w:rsidRPr="00E20492" w:rsidRDefault="00CB3741" w:rsidP="074FFC27">
      <w:pPr>
        <w:shd w:val="clear" w:color="auto" w:fill="95B3D7" w:themeFill="accent1" w:themeFillTint="99"/>
        <w:spacing w:after="0" w:line="240" w:lineRule="auto"/>
        <w:rPr>
          <w:rFonts w:eastAsiaTheme="minorEastAsia"/>
          <w:b/>
          <w:bCs/>
          <w:lang w:val="hy-AM"/>
        </w:rPr>
      </w:pPr>
      <w:r w:rsidRPr="00E20492">
        <w:rPr>
          <w:rFonts w:eastAsiaTheme="minorEastAsia"/>
          <w:b/>
          <w:bCs/>
          <w:lang w:val="hy-AM"/>
        </w:rPr>
        <w:lastRenderedPageBreak/>
        <w:t>SECTIO</w:t>
      </w:r>
      <w:r w:rsidR="0071412E" w:rsidRPr="00E20492">
        <w:rPr>
          <w:rFonts w:eastAsiaTheme="minorEastAsia"/>
          <w:b/>
          <w:bCs/>
          <w:lang w:val="hy-AM"/>
        </w:rPr>
        <w:t>N</w:t>
      </w:r>
      <w:r w:rsidRPr="00E20492">
        <w:rPr>
          <w:rFonts w:eastAsiaTheme="minorEastAsia"/>
          <w:b/>
          <w:bCs/>
          <w:lang w:val="hy-AM"/>
        </w:rPr>
        <w:t xml:space="preserve"> 11: REQUIRED DOCUMENTS CHECKLIST</w:t>
      </w:r>
      <w:r w:rsidR="001C6AD9" w:rsidRPr="00E20492">
        <w:rPr>
          <w:rFonts w:eastAsiaTheme="minorEastAsia"/>
          <w:b/>
          <w:bCs/>
          <w:lang w:val="hy-AM"/>
        </w:rPr>
        <w:t xml:space="preserve"> </w:t>
      </w:r>
      <w:r w:rsidR="00D27101" w:rsidRPr="00E20492">
        <w:rPr>
          <w:rFonts w:eastAsiaTheme="minorEastAsia"/>
          <w:b/>
          <w:bCs/>
          <w:lang w:val="hy-AM"/>
        </w:rPr>
        <w:t xml:space="preserve"> / ԲԱԺԻՆ 11․ </w:t>
      </w:r>
      <w:r w:rsidR="00DD7D31" w:rsidRPr="00E20492">
        <w:rPr>
          <w:rFonts w:eastAsiaTheme="minorEastAsia"/>
          <w:b/>
          <w:bCs/>
          <w:lang w:val="hy-AM"/>
        </w:rPr>
        <w:t xml:space="preserve">ՊԱՀԱՆՋՎՈՂ ՓԱՍՏԱԹՂԹԵՐԻԻ ՑԱՆԿ </w:t>
      </w:r>
    </w:p>
    <w:p w14:paraId="46C3560E" w14:textId="177FDB64" w:rsidR="005826DA" w:rsidRPr="00E20492" w:rsidRDefault="005826DA" w:rsidP="005826DA">
      <w:pPr>
        <w:spacing w:after="0" w:line="240" w:lineRule="auto"/>
        <w:rPr>
          <w:rFonts w:cstheme="minorHAnsi"/>
          <w:bCs/>
          <w:lang w:val="hy-AM"/>
        </w:rPr>
      </w:pPr>
      <w:r w:rsidRPr="00E20492">
        <w:rPr>
          <w:rFonts w:cstheme="minorHAnsi"/>
          <w:bCs/>
          <w:lang w:val="hy-AM"/>
        </w:rPr>
        <w:t>Please attach the following documents (tick when attached):</w:t>
      </w:r>
      <w:r w:rsidR="00DD7D31" w:rsidRPr="00E20492">
        <w:rPr>
          <w:rFonts w:cstheme="minorHAnsi"/>
          <w:bCs/>
          <w:lang w:val="hy-AM"/>
        </w:rPr>
        <w:t xml:space="preserve"> / Խնդրում ենք կցել հետևյալ փաստաթղթերը (նշեք, երբ կցված են)։</w:t>
      </w:r>
    </w:p>
    <w:p w14:paraId="4EC92F20" w14:textId="17196EAB" w:rsidR="005826DA" w:rsidRPr="00E20492" w:rsidRDefault="005826DA" w:rsidP="001C6AD9">
      <w:pPr>
        <w:numPr>
          <w:ilvl w:val="0"/>
          <w:numId w:val="31"/>
        </w:numPr>
        <w:spacing w:after="0" w:line="240" w:lineRule="auto"/>
        <w:rPr>
          <w:rFonts w:cstheme="minorHAnsi"/>
          <w:bCs/>
          <w:lang w:val="hy-AM"/>
        </w:rPr>
      </w:pPr>
      <w:r w:rsidRPr="00E20492">
        <w:rPr>
          <w:rFonts w:cstheme="minorHAnsi"/>
          <w:bCs/>
          <w:lang w:val="hy-AM"/>
        </w:rPr>
        <w:t>Legal registration documents</w:t>
      </w:r>
      <w:r w:rsidR="009A453A" w:rsidRPr="00E20492">
        <w:rPr>
          <w:rFonts w:cstheme="minorHAnsi"/>
          <w:bCs/>
          <w:lang w:val="hy-AM"/>
        </w:rPr>
        <w:t xml:space="preserve"> / Իրավաբանական գրանցման փաստաթղթեր</w:t>
      </w:r>
    </w:p>
    <w:p w14:paraId="06240295" w14:textId="2A07F3CB" w:rsidR="005826DA" w:rsidRPr="00E20492" w:rsidRDefault="005826DA" w:rsidP="001C6AD9">
      <w:pPr>
        <w:numPr>
          <w:ilvl w:val="0"/>
          <w:numId w:val="31"/>
        </w:numPr>
        <w:spacing w:after="0" w:line="240" w:lineRule="auto"/>
        <w:rPr>
          <w:rFonts w:cstheme="minorHAnsi"/>
          <w:bCs/>
          <w:lang w:val="hy-AM"/>
        </w:rPr>
      </w:pPr>
      <w:r w:rsidRPr="00E20492">
        <w:rPr>
          <w:rFonts w:cstheme="minorHAnsi"/>
          <w:bCs/>
          <w:lang w:val="hy-AM"/>
        </w:rPr>
        <w:t>Recent financial statements</w:t>
      </w:r>
      <w:r w:rsidR="009A453A" w:rsidRPr="00E20492">
        <w:rPr>
          <w:rFonts w:cstheme="minorHAnsi"/>
          <w:bCs/>
          <w:lang w:val="hy-AM"/>
        </w:rPr>
        <w:t xml:space="preserve"> / Վերջին ֆինանսական հաշվետվություններ</w:t>
      </w:r>
    </w:p>
    <w:p w14:paraId="2E83D35D" w14:textId="6A28993B" w:rsidR="005826DA" w:rsidRPr="00E20492" w:rsidRDefault="005826DA" w:rsidP="001C6AD9">
      <w:pPr>
        <w:numPr>
          <w:ilvl w:val="0"/>
          <w:numId w:val="31"/>
        </w:numPr>
        <w:spacing w:after="0" w:line="240" w:lineRule="auto"/>
        <w:rPr>
          <w:rFonts w:cstheme="minorHAnsi"/>
          <w:bCs/>
          <w:lang w:val="hy-AM"/>
        </w:rPr>
      </w:pPr>
      <w:r w:rsidRPr="00E20492">
        <w:rPr>
          <w:rFonts w:cstheme="minorHAnsi"/>
          <w:bCs/>
          <w:lang w:val="hy-AM"/>
        </w:rPr>
        <w:t>Project budget details</w:t>
      </w:r>
      <w:r w:rsidR="009A453A" w:rsidRPr="00E20492">
        <w:rPr>
          <w:rFonts w:cstheme="minorHAnsi"/>
          <w:bCs/>
          <w:lang w:val="hy-AM"/>
        </w:rPr>
        <w:t xml:space="preserve"> / Նախագծի բյուջեի մանրամասներ</w:t>
      </w:r>
    </w:p>
    <w:p w14:paraId="12506A55" w14:textId="263E677F" w:rsidR="005826DA" w:rsidRPr="00E20492" w:rsidRDefault="005826DA" w:rsidP="001C6AD9">
      <w:pPr>
        <w:numPr>
          <w:ilvl w:val="0"/>
          <w:numId w:val="31"/>
        </w:numPr>
        <w:spacing w:after="0" w:line="240" w:lineRule="auto"/>
        <w:rPr>
          <w:rFonts w:cstheme="minorHAnsi"/>
          <w:bCs/>
          <w:lang w:val="hy-AM"/>
        </w:rPr>
      </w:pPr>
      <w:r w:rsidRPr="00E20492">
        <w:rPr>
          <w:rFonts w:cstheme="minorHAnsi"/>
          <w:bCs/>
          <w:lang w:val="hy-AM"/>
        </w:rPr>
        <w:t>Environmental/social policy documents (if any)</w:t>
      </w:r>
      <w:r w:rsidR="009B01CC" w:rsidRPr="00E20492">
        <w:rPr>
          <w:rFonts w:cstheme="minorHAnsi"/>
          <w:bCs/>
          <w:lang w:val="hy-AM"/>
        </w:rPr>
        <w:t xml:space="preserve"> / Շրջակա միջավայրի/սոցիալական քաղաքականության փաստաթղթեր (եթե կան)</w:t>
      </w:r>
    </w:p>
    <w:p w14:paraId="12685BB0" w14:textId="0B11E8B4" w:rsidR="005826DA" w:rsidRPr="00E20492" w:rsidRDefault="005826DA" w:rsidP="001C6AD9">
      <w:pPr>
        <w:numPr>
          <w:ilvl w:val="0"/>
          <w:numId w:val="31"/>
        </w:numPr>
        <w:spacing w:after="0" w:line="240" w:lineRule="auto"/>
        <w:rPr>
          <w:rFonts w:cstheme="minorHAnsi"/>
          <w:bCs/>
          <w:lang w:val="hy-AM"/>
        </w:rPr>
      </w:pPr>
      <w:r w:rsidRPr="00E20492">
        <w:rPr>
          <w:rFonts w:cstheme="minorHAnsi"/>
          <w:bCs/>
          <w:lang w:val="hy-AM"/>
        </w:rPr>
        <w:t>Letters of support or partnership agreements (if applicable)</w:t>
      </w:r>
      <w:r w:rsidR="00D21E60" w:rsidRPr="00E20492">
        <w:rPr>
          <w:rFonts w:cstheme="minorHAnsi"/>
          <w:bCs/>
          <w:lang w:val="hy-AM"/>
        </w:rPr>
        <w:t xml:space="preserve"> / Համագործակցության պայմանագրեր (եթե կիրառելի է)</w:t>
      </w:r>
    </w:p>
    <w:p w14:paraId="57185E6E" w14:textId="29AAA27A" w:rsidR="00D21E60" w:rsidRPr="00E20492" w:rsidRDefault="0071412E" w:rsidP="00D21E60">
      <w:pPr>
        <w:numPr>
          <w:ilvl w:val="0"/>
          <w:numId w:val="31"/>
        </w:numPr>
        <w:spacing w:after="0" w:line="240" w:lineRule="auto"/>
        <w:rPr>
          <w:rFonts w:cstheme="minorHAnsi"/>
          <w:bCs/>
          <w:lang w:val="hy-AM"/>
        </w:rPr>
      </w:pPr>
      <w:r w:rsidRPr="00E20492">
        <w:rPr>
          <w:rFonts w:cstheme="minorHAnsi"/>
          <w:bCs/>
          <w:lang w:val="hy-AM"/>
        </w:rPr>
        <w:t>E</w:t>
      </w:r>
      <w:r w:rsidR="004C5ACD" w:rsidRPr="00E20492">
        <w:rPr>
          <w:rFonts w:cstheme="minorHAnsi"/>
          <w:bCs/>
          <w:lang w:val="hy-AM"/>
        </w:rPr>
        <w:t>stimated price offer of equipment</w:t>
      </w:r>
      <w:r w:rsidR="00D21E60" w:rsidRPr="00E20492">
        <w:rPr>
          <w:rFonts w:cstheme="minorHAnsi"/>
          <w:bCs/>
          <w:lang w:val="hy-AM"/>
        </w:rPr>
        <w:t xml:space="preserve"> / Սարքավորումների մոտավոր գին</w:t>
      </w:r>
    </w:p>
    <w:p w14:paraId="5E88AF43" w14:textId="77777777" w:rsidR="00536C38" w:rsidRPr="00E20492" w:rsidRDefault="00536C38" w:rsidP="00D21E60">
      <w:pPr>
        <w:spacing w:after="0" w:line="240" w:lineRule="auto"/>
        <w:ind w:left="720"/>
        <w:rPr>
          <w:rFonts w:cstheme="minorHAnsi"/>
          <w:bCs/>
          <w:lang w:val="hy-AM"/>
        </w:rPr>
      </w:pPr>
    </w:p>
    <w:p w14:paraId="48921DB1" w14:textId="47D55C93" w:rsidR="005826DA" w:rsidRPr="00E20492" w:rsidRDefault="005826DA" w:rsidP="005826DA">
      <w:pPr>
        <w:spacing w:after="0" w:line="240" w:lineRule="auto"/>
        <w:rPr>
          <w:rFonts w:cstheme="minorHAnsi"/>
          <w:bCs/>
          <w:lang w:val="hy-AM"/>
        </w:rPr>
      </w:pPr>
    </w:p>
    <w:p w14:paraId="2889F654" w14:textId="5404332B" w:rsidR="005826DA" w:rsidRPr="00E20492" w:rsidRDefault="001C6AD9" w:rsidP="074FFC27">
      <w:pPr>
        <w:shd w:val="clear" w:color="auto" w:fill="95B3D7" w:themeFill="accent1" w:themeFillTint="99"/>
        <w:spacing w:after="0" w:line="240" w:lineRule="auto"/>
        <w:rPr>
          <w:rFonts w:eastAsiaTheme="minorEastAsia"/>
          <w:b/>
          <w:bCs/>
          <w:lang w:val="hy-AM"/>
        </w:rPr>
      </w:pPr>
      <w:r w:rsidRPr="00E20492">
        <w:rPr>
          <w:b/>
          <w:bCs/>
          <w:color w:val="17365D" w:themeColor="text2" w:themeShade="BF"/>
          <w:u w:val="single"/>
          <w:lang w:val="hy-AM"/>
        </w:rPr>
        <w:t>S</w:t>
      </w:r>
      <w:r w:rsidRPr="00E20492">
        <w:rPr>
          <w:rFonts w:eastAsiaTheme="minorEastAsia"/>
          <w:b/>
          <w:bCs/>
          <w:lang w:val="hy-AM"/>
        </w:rPr>
        <w:t>ECTION 12</w:t>
      </w:r>
      <w:r w:rsidR="00212D1A" w:rsidRPr="00E20492">
        <w:rPr>
          <w:rFonts w:eastAsiaTheme="minorEastAsia"/>
          <w:b/>
          <w:bCs/>
          <w:lang w:val="hy-AM"/>
        </w:rPr>
        <w:t>։</w:t>
      </w:r>
      <w:r w:rsidRPr="00E20492">
        <w:rPr>
          <w:rFonts w:eastAsiaTheme="minorEastAsia"/>
          <w:b/>
          <w:bCs/>
          <w:lang w:val="hy-AM"/>
        </w:rPr>
        <w:t xml:space="preserve"> DECLARATION</w:t>
      </w:r>
      <w:r w:rsidR="00B61425" w:rsidRPr="00E20492">
        <w:rPr>
          <w:rFonts w:eastAsiaTheme="minorEastAsia"/>
          <w:b/>
          <w:bCs/>
          <w:lang w:val="hy-AM"/>
        </w:rPr>
        <w:t xml:space="preserve"> / ԲԱԺԻՆ 12․ ՀԱՅՏԱՐԱՐԱԳԻՐ</w:t>
      </w:r>
    </w:p>
    <w:p w14:paraId="6E45C530" w14:textId="77777777" w:rsidR="001C6AD9" w:rsidRPr="00E20492" w:rsidRDefault="001C6AD9" w:rsidP="005826DA">
      <w:pPr>
        <w:spacing w:after="0" w:line="240" w:lineRule="auto"/>
        <w:rPr>
          <w:rFonts w:cstheme="minorHAnsi"/>
          <w:b/>
          <w:bCs/>
          <w:lang w:val="hy-AM"/>
        </w:rPr>
      </w:pPr>
    </w:p>
    <w:p w14:paraId="01A6AE97" w14:textId="77777777" w:rsidR="001C6AD9" w:rsidRPr="00E20492" w:rsidRDefault="001C6AD9" w:rsidP="005826DA">
      <w:pPr>
        <w:spacing w:after="0" w:line="240" w:lineRule="auto"/>
        <w:rPr>
          <w:rFonts w:cstheme="minorHAnsi"/>
          <w:b/>
          <w:bCs/>
          <w:lang w:val="hy-AM"/>
        </w:rPr>
      </w:pPr>
    </w:p>
    <w:p w14:paraId="700AD99D" w14:textId="77777777" w:rsidR="00212D1A" w:rsidRPr="00E20492" w:rsidRDefault="005826DA" w:rsidP="005826DA">
      <w:pPr>
        <w:spacing w:after="0" w:line="240" w:lineRule="auto"/>
        <w:rPr>
          <w:rFonts w:cstheme="minorHAnsi"/>
          <w:bCs/>
          <w:lang w:val="hy-AM"/>
        </w:rPr>
      </w:pPr>
      <w:r w:rsidRPr="00E20492">
        <w:rPr>
          <w:rFonts w:cstheme="minorHAnsi"/>
          <w:bCs/>
          <w:lang w:val="hy-AM"/>
        </w:rPr>
        <w:t>I hereby declare that the information provided in this application is true and correct to the best of my knowledge. I understand that any false information may result in disqualification.</w:t>
      </w:r>
      <w:r w:rsidR="00B61425" w:rsidRPr="00E20492">
        <w:rPr>
          <w:rFonts w:cstheme="minorHAnsi"/>
          <w:bCs/>
          <w:lang w:val="hy-AM"/>
        </w:rPr>
        <w:t xml:space="preserve"> </w:t>
      </w:r>
    </w:p>
    <w:p w14:paraId="4FBBC4FD" w14:textId="01C9A84C" w:rsidR="005826DA" w:rsidRPr="00E20492" w:rsidRDefault="00212D1A" w:rsidP="005826DA">
      <w:pPr>
        <w:spacing w:after="0" w:line="240" w:lineRule="auto"/>
        <w:rPr>
          <w:rFonts w:cstheme="minorHAnsi"/>
          <w:bCs/>
          <w:lang w:val="hy-AM"/>
        </w:rPr>
      </w:pPr>
      <w:r w:rsidRPr="00E20492">
        <w:rPr>
          <w:rFonts w:cstheme="minorHAnsi"/>
          <w:bCs/>
          <w:lang w:val="hy-AM"/>
        </w:rPr>
        <w:t>Հ</w:t>
      </w:r>
      <w:r w:rsidR="00B61425" w:rsidRPr="00E20492">
        <w:rPr>
          <w:rFonts w:cstheme="minorHAnsi"/>
          <w:bCs/>
          <w:lang w:val="hy-AM"/>
        </w:rPr>
        <w:t>այտարարում եմ, որ այս հայտում ներկայացված տեղեկությունները ճիշտ են։</w:t>
      </w:r>
      <w:r w:rsidR="00B61425" w:rsidRPr="00E20492">
        <w:rPr>
          <w:rFonts w:cstheme="minorHAnsi"/>
          <w:bCs/>
          <w:lang w:val="hy-AM"/>
        </w:rPr>
        <w:br/>
      </w:r>
      <w:r w:rsidR="00C36602" w:rsidRPr="00E20492">
        <w:rPr>
          <w:rFonts w:cstheme="minorHAnsi"/>
          <w:bCs/>
          <w:lang w:val="hy-AM"/>
        </w:rPr>
        <w:t xml:space="preserve">Գիտակցում եմ , որ </w:t>
      </w:r>
      <w:r w:rsidR="00B61425" w:rsidRPr="00E20492">
        <w:rPr>
          <w:rFonts w:cstheme="minorHAnsi"/>
          <w:bCs/>
          <w:lang w:val="hy-AM"/>
        </w:rPr>
        <w:t>կեղծ կամ անճշգրիտ տեղեկությունները կարող են հանգեցնել հայտի չ</w:t>
      </w:r>
      <w:r w:rsidR="00C36602" w:rsidRPr="00E20492">
        <w:rPr>
          <w:rFonts w:cstheme="minorHAnsi"/>
          <w:bCs/>
          <w:lang w:val="hy-AM"/>
        </w:rPr>
        <w:t>եղարկմանը</w:t>
      </w:r>
      <w:r w:rsidR="00B61425" w:rsidRPr="00E20492">
        <w:rPr>
          <w:rFonts w:cstheme="minorHAnsi"/>
          <w:bCs/>
          <w:lang w:val="hy-AM"/>
        </w:rPr>
        <w:t>։</w:t>
      </w:r>
    </w:p>
    <w:p w14:paraId="60D89AC4" w14:textId="77777777" w:rsidR="001C6AD9" w:rsidRPr="00E20492" w:rsidRDefault="001C6AD9" w:rsidP="005826DA">
      <w:pPr>
        <w:spacing w:after="0" w:line="240" w:lineRule="auto"/>
        <w:rPr>
          <w:rFonts w:cstheme="minorHAnsi"/>
          <w:bCs/>
          <w:lang w:val="hy-AM"/>
        </w:rPr>
      </w:pPr>
    </w:p>
    <w:p w14:paraId="1C162333" w14:textId="18196F38" w:rsidR="001C6AD9" w:rsidRPr="00E20492" w:rsidRDefault="005826DA" w:rsidP="005826DA">
      <w:pPr>
        <w:spacing w:after="0" w:line="240" w:lineRule="auto"/>
        <w:rPr>
          <w:rFonts w:cstheme="minorHAnsi"/>
          <w:bCs/>
          <w:lang w:val="hy-AM"/>
        </w:rPr>
      </w:pPr>
      <w:r w:rsidRPr="00E20492">
        <w:rPr>
          <w:rFonts w:cstheme="minorHAnsi"/>
          <w:b/>
          <w:bCs/>
          <w:lang w:val="hy-AM"/>
        </w:rPr>
        <w:t>Name of Authorized Representative:</w:t>
      </w:r>
      <w:r w:rsidRPr="00E20492">
        <w:rPr>
          <w:rFonts w:cstheme="minorHAnsi"/>
          <w:bCs/>
          <w:lang w:val="hy-AM"/>
        </w:rPr>
        <w:t xml:space="preserve"> ____________________</w:t>
      </w:r>
      <w:r w:rsidR="004C5ACD" w:rsidRPr="00E20492">
        <w:rPr>
          <w:rFonts w:cstheme="minorHAnsi"/>
          <w:bCs/>
          <w:lang w:val="hy-AM"/>
        </w:rPr>
        <w:t>__________________</w:t>
      </w:r>
    </w:p>
    <w:p w14:paraId="783B289D" w14:textId="04D6BCFB" w:rsidR="00C36602" w:rsidRPr="00E20492" w:rsidRDefault="00C36602" w:rsidP="005826DA">
      <w:pPr>
        <w:spacing w:after="0" w:line="240" w:lineRule="auto"/>
        <w:rPr>
          <w:rFonts w:cstheme="minorHAnsi"/>
          <w:bCs/>
          <w:lang w:val="hy-AM"/>
        </w:rPr>
      </w:pPr>
      <w:r w:rsidRPr="00E20492">
        <w:rPr>
          <w:rFonts w:cstheme="minorHAnsi"/>
          <w:bCs/>
          <w:lang w:val="hy-AM"/>
        </w:rPr>
        <w:t>Անուն</w:t>
      </w:r>
      <w:r w:rsidR="006F1B21">
        <w:rPr>
          <w:rFonts w:cstheme="minorHAnsi"/>
          <w:bCs/>
          <w:lang w:val="hy-AM"/>
        </w:rPr>
        <w:t>, ա</w:t>
      </w:r>
      <w:r w:rsidRPr="00E20492">
        <w:rPr>
          <w:rFonts w:cstheme="minorHAnsi"/>
          <w:bCs/>
          <w:lang w:val="hy-AM"/>
        </w:rPr>
        <w:t xml:space="preserve">զգանուն </w:t>
      </w:r>
    </w:p>
    <w:p w14:paraId="7A125B83" w14:textId="77777777" w:rsidR="001C6AD9" w:rsidRPr="00E20492" w:rsidRDefault="005826DA" w:rsidP="005826DA">
      <w:pPr>
        <w:spacing w:after="0" w:line="240" w:lineRule="auto"/>
        <w:rPr>
          <w:rFonts w:cstheme="minorHAnsi"/>
          <w:bCs/>
          <w:lang w:val="hy-AM"/>
        </w:rPr>
      </w:pPr>
      <w:r w:rsidRPr="00E20492">
        <w:rPr>
          <w:rFonts w:cstheme="minorHAnsi"/>
          <w:bCs/>
          <w:lang w:val="hy-AM"/>
        </w:rPr>
        <w:br/>
      </w:r>
      <w:r w:rsidRPr="00E20492">
        <w:rPr>
          <w:rFonts w:cstheme="minorHAnsi"/>
          <w:b/>
          <w:bCs/>
          <w:lang w:val="hy-AM"/>
        </w:rPr>
        <w:t>Position:</w:t>
      </w:r>
      <w:r w:rsidRPr="00E20492">
        <w:rPr>
          <w:rFonts w:cstheme="minorHAnsi"/>
          <w:bCs/>
          <w:lang w:val="hy-AM"/>
        </w:rPr>
        <w:t xml:space="preserve"> ____________________</w:t>
      </w:r>
    </w:p>
    <w:p w14:paraId="026AE6D4" w14:textId="509A44D1" w:rsidR="00C36602" w:rsidRPr="00E20492" w:rsidRDefault="00C36602" w:rsidP="005826DA">
      <w:pPr>
        <w:spacing w:after="0" w:line="240" w:lineRule="auto"/>
        <w:rPr>
          <w:rFonts w:cstheme="minorHAnsi"/>
          <w:bCs/>
          <w:lang w:val="hy-AM"/>
        </w:rPr>
      </w:pPr>
      <w:r w:rsidRPr="00E20492">
        <w:rPr>
          <w:rFonts w:cstheme="minorHAnsi"/>
          <w:bCs/>
          <w:lang w:val="hy-AM"/>
        </w:rPr>
        <w:t>Պաշտոն</w:t>
      </w:r>
    </w:p>
    <w:p w14:paraId="1913E707" w14:textId="77777777" w:rsidR="001C6AD9" w:rsidRPr="00E20492" w:rsidRDefault="005826DA" w:rsidP="005826DA">
      <w:pPr>
        <w:spacing w:after="0" w:line="240" w:lineRule="auto"/>
        <w:rPr>
          <w:rFonts w:cstheme="minorHAnsi"/>
          <w:bCs/>
          <w:lang w:val="hy-AM"/>
        </w:rPr>
      </w:pPr>
      <w:r w:rsidRPr="00E20492">
        <w:rPr>
          <w:rFonts w:cstheme="minorHAnsi"/>
          <w:bCs/>
          <w:lang w:val="hy-AM"/>
        </w:rPr>
        <w:br/>
      </w:r>
      <w:r w:rsidRPr="00E20492">
        <w:rPr>
          <w:rFonts w:cstheme="minorHAnsi"/>
          <w:b/>
          <w:bCs/>
          <w:lang w:val="hy-AM"/>
        </w:rPr>
        <w:t>Signature:</w:t>
      </w:r>
      <w:r w:rsidRPr="00E20492">
        <w:rPr>
          <w:rFonts w:cstheme="minorHAnsi"/>
          <w:bCs/>
          <w:lang w:val="hy-AM"/>
        </w:rPr>
        <w:t xml:space="preserve"> ____________________</w:t>
      </w:r>
    </w:p>
    <w:p w14:paraId="07FE6189" w14:textId="77777777" w:rsidR="00C36602" w:rsidRPr="00E20492" w:rsidRDefault="00C36602" w:rsidP="005826DA">
      <w:pPr>
        <w:spacing w:after="0" w:line="240" w:lineRule="auto"/>
        <w:rPr>
          <w:rFonts w:cstheme="minorHAnsi"/>
          <w:b/>
          <w:bCs/>
          <w:lang w:val="hy-AM"/>
        </w:rPr>
      </w:pPr>
      <w:r w:rsidRPr="00E20492">
        <w:rPr>
          <w:rFonts w:cstheme="minorHAnsi"/>
          <w:bCs/>
          <w:lang w:val="hy-AM"/>
        </w:rPr>
        <w:t xml:space="preserve">Ստորագրություն </w:t>
      </w:r>
      <w:r w:rsidR="005826DA" w:rsidRPr="00E20492">
        <w:rPr>
          <w:rFonts w:cstheme="minorHAnsi"/>
          <w:bCs/>
          <w:lang w:val="hy-AM"/>
        </w:rPr>
        <w:br/>
      </w:r>
    </w:p>
    <w:p w14:paraId="7180FAE5" w14:textId="54422125" w:rsidR="005826DA" w:rsidRPr="00E20492" w:rsidRDefault="005826DA" w:rsidP="005826DA">
      <w:pPr>
        <w:spacing w:after="0" w:line="240" w:lineRule="auto"/>
        <w:rPr>
          <w:rFonts w:cstheme="minorHAnsi"/>
          <w:bCs/>
          <w:lang w:val="hy-AM"/>
        </w:rPr>
      </w:pPr>
      <w:r w:rsidRPr="00E20492">
        <w:rPr>
          <w:rFonts w:cstheme="minorHAnsi"/>
          <w:b/>
          <w:bCs/>
          <w:lang w:val="hy-AM"/>
        </w:rPr>
        <w:t>Date:</w:t>
      </w:r>
      <w:r w:rsidRPr="00E20492">
        <w:rPr>
          <w:rFonts w:cstheme="minorHAnsi"/>
          <w:bCs/>
          <w:lang w:val="hy-AM"/>
        </w:rPr>
        <w:t xml:space="preserve"> ____________________</w:t>
      </w:r>
    </w:p>
    <w:p w14:paraId="1F71C221" w14:textId="2DCEFDD8" w:rsidR="00C8412F" w:rsidRPr="00E20492" w:rsidRDefault="00C36602" w:rsidP="005826DA">
      <w:pPr>
        <w:spacing w:after="0" w:line="240" w:lineRule="auto"/>
        <w:rPr>
          <w:rFonts w:cstheme="minorHAnsi"/>
          <w:bCs/>
          <w:lang w:val="hy-AM"/>
        </w:rPr>
      </w:pPr>
      <w:r w:rsidRPr="00E20492">
        <w:rPr>
          <w:rFonts w:cstheme="minorHAnsi"/>
          <w:bCs/>
          <w:lang w:val="hy-AM"/>
        </w:rPr>
        <w:t>Ամսաթիվ</w:t>
      </w:r>
    </w:p>
    <w:p w14:paraId="7B823387" w14:textId="77777777" w:rsidR="00C8412F" w:rsidRPr="00E20492" w:rsidRDefault="00C8412F" w:rsidP="005826DA">
      <w:pPr>
        <w:spacing w:after="0" w:line="240" w:lineRule="auto"/>
        <w:rPr>
          <w:rFonts w:cstheme="minorHAnsi"/>
          <w:bCs/>
          <w:lang w:val="hy-AM"/>
        </w:rPr>
      </w:pPr>
    </w:p>
    <w:p w14:paraId="237B84C5" w14:textId="4872B942" w:rsidR="00C8412F" w:rsidRPr="00E20492" w:rsidRDefault="00C8412F" w:rsidP="074FFC27">
      <w:pPr>
        <w:shd w:val="clear" w:color="auto" w:fill="95B3D7" w:themeFill="accent1" w:themeFillTint="99"/>
        <w:spacing w:after="0" w:line="240" w:lineRule="auto"/>
        <w:rPr>
          <w:rFonts w:eastAsiaTheme="minorEastAsia"/>
          <w:b/>
          <w:bCs/>
          <w:lang w:val="hy-AM"/>
        </w:rPr>
      </w:pPr>
      <w:r w:rsidRPr="00E20492">
        <w:rPr>
          <w:rFonts w:eastAsiaTheme="minorEastAsia"/>
          <w:b/>
          <w:bCs/>
          <w:lang w:val="hy-AM"/>
        </w:rPr>
        <w:t>SUBMISSION GUIDELINES</w:t>
      </w:r>
      <w:r w:rsidR="00D54F00" w:rsidRPr="00E20492">
        <w:rPr>
          <w:rFonts w:eastAsiaTheme="minorEastAsia"/>
          <w:b/>
          <w:bCs/>
          <w:lang w:val="hy-AM"/>
        </w:rPr>
        <w:t xml:space="preserve"> / ԴԻՄՈՒՄԻ ՎԵՐՋՆԱԺԱՄԿԵՏ</w:t>
      </w:r>
    </w:p>
    <w:p w14:paraId="54A145FE" w14:textId="4877DFB7" w:rsidR="00C8412F" w:rsidRPr="00E20492" w:rsidRDefault="00C8412F" w:rsidP="00C8412F">
      <w:pPr>
        <w:rPr>
          <w:rFonts w:cstheme="minorHAnsi"/>
          <w:lang w:val="hy-AM"/>
        </w:rPr>
      </w:pPr>
      <w:r w:rsidRPr="00E20492">
        <w:rPr>
          <w:rFonts w:cstheme="minorHAnsi"/>
          <w:lang w:val="hy-AM"/>
        </w:rPr>
        <w:t xml:space="preserve">Applicants must submit the </w:t>
      </w:r>
      <w:r w:rsidRPr="00E20492">
        <w:rPr>
          <w:rFonts w:cstheme="minorHAnsi"/>
          <w:b/>
          <w:bCs/>
          <w:lang w:val="hy-AM"/>
        </w:rPr>
        <w:t>completed application form electronically in PDF format</w:t>
      </w:r>
      <w:r w:rsidRPr="00E20492">
        <w:rPr>
          <w:rFonts w:cstheme="minorHAnsi"/>
          <w:lang w:val="hy-AM"/>
        </w:rPr>
        <w:t xml:space="preserve"> with all required annexes via </w:t>
      </w:r>
      <w:hyperlink r:id="rId9" w:history="1">
        <w:r w:rsidRPr="00E20492">
          <w:rPr>
            <w:rStyle w:val="Hyperlink"/>
            <w:rFonts w:cstheme="minorHAnsi"/>
            <w:b/>
            <w:bCs/>
            <w:lang w:val="hy-AM"/>
          </w:rPr>
          <w:t>r2dsyunik@ada.gv.at</w:t>
        </w:r>
      </w:hyperlink>
      <w:r w:rsidRPr="00E20492">
        <w:rPr>
          <w:rFonts w:cstheme="minorHAnsi"/>
          <w:lang w:val="hy-AM"/>
        </w:rPr>
        <w:t xml:space="preserve"> by</w:t>
      </w:r>
      <w:r w:rsidR="00F6595D" w:rsidRPr="00E20492">
        <w:rPr>
          <w:rFonts w:cstheme="minorHAnsi"/>
          <w:b/>
          <w:bCs/>
          <w:lang w:val="hy-AM"/>
        </w:rPr>
        <w:t xml:space="preserve"> </w:t>
      </w:r>
      <w:r w:rsidR="00C87A53">
        <w:rPr>
          <w:rFonts w:cstheme="minorHAnsi"/>
          <w:b/>
          <w:bCs/>
          <w:lang w:val="hy-AM"/>
        </w:rPr>
        <w:t>Octo</w:t>
      </w:r>
      <w:r w:rsidR="00F6595D" w:rsidRPr="00E20492">
        <w:rPr>
          <w:rFonts w:cstheme="minorHAnsi"/>
          <w:b/>
          <w:bCs/>
          <w:lang w:val="hy-AM"/>
        </w:rPr>
        <w:t>ber</w:t>
      </w:r>
      <w:r w:rsidRPr="00E20492">
        <w:rPr>
          <w:rFonts w:cstheme="minorHAnsi"/>
          <w:b/>
          <w:bCs/>
          <w:lang w:val="hy-AM"/>
        </w:rPr>
        <w:t xml:space="preserve"> </w:t>
      </w:r>
      <w:r w:rsidR="00C87A53">
        <w:rPr>
          <w:rFonts w:cstheme="minorHAnsi"/>
          <w:b/>
          <w:bCs/>
          <w:lang w:val="hy-AM"/>
        </w:rPr>
        <w:t xml:space="preserve">5, </w:t>
      </w:r>
      <w:r w:rsidRPr="00E20492">
        <w:rPr>
          <w:rFonts w:cstheme="minorHAnsi"/>
          <w:b/>
          <w:bCs/>
          <w:lang w:val="hy-AM"/>
        </w:rPr>
        <w:t>2025, 18:00 Yerevan Time</w:t>
      </w:r>
      <w:r w:rsidRPr="00E20492">
        <w:rPr>
          <w:rFonts w:cstheme="minorHAnsi"/>
          <w:lang w:val="hy-AM"/>
        </w:rPr>
        <w:t>. Late or incomplete applications will not be accepted.</w:t>
      </w:r>
    </w:p>
    <w:p w14:paraId="4A07059A" w14:textId="232766F7" w:rsidR="00C8412F" w:rsidRPr="00E20492" w:rsidRDefault="00C8412F" w:rsidP="00C8412F">
      <w:pPr>
        <w:rPr>
          <w:rFonts w:cstheme="minorHAnsi"/>
          <w:lang w:val="hy-AM"/>
        </w:rPr>
      </w:pPr>
      <w:r w:rsidRPr="00E20492">
        <w:rPr>
          <w:rFonts w:cstheme="minorHAnsi"/>
          <w:lang w:val="hy-AM"/>
        </w:rPr>
        <w:t xml:space="preserve">For any inquiries, contact </w:t>
      </w:r>
      <w:hyperlink r:id="rId10" w:history="1">
        <w:r w:rsidRPr="00E20492">
          <w:rPr>
            <w:rStyle w:val="Hyperlink"/>
            <w:rFonts w:cstheme="minorHAnsi"/>
            <w:b/>
            <w:bCs/>
            <w:lang w:val="hy-AM"/>
          </w:rPr>
          <w:t>r2dsyunik@ada.gv.at</w:t>
        </w:r>
      </w:hyperlink>
      <w:r w:rsidRPr="00E20492">
        <w:rPr>
          <w:rFonts w:cstheme="minorHAnsi"/>
          <w:lang w:val="hy-AM"/>
        </w:rPr>
        <w:t xml:space="preserve"> before</w:t>
      </w:r>
      <w:r w:rsidR="00F6595D" w:rsidRPr="00E20492">
        <w:rPr>
          <w:rFonts w:cstheme="minorHAnsi"/>
          <w:b/>
          <w:bCs/>
          <w:lang w:val="hy-AM"/>
        </w:rPr>
        <w:t xml:space="preserve"> </w:t>
      </w:r>
      <w:r w:rsidR="00AF75FF" w:rsidRPr="00E20492">
        <w:rPr>
          <w:rFonts w:cstheme="minorHAnsi"/>
          <w:b/>
          <w:bCs/>
          <w:lang w:val="hy-AM"/>
        </w:rPr>
        <w:t>September</w:t>
      </w:r>
      <w:r w:rsidR="006F1B21">
        <w:rPr>
          <w:rFonts w:cstheme="minorHAnsi"/>
          <w:b/>
          <w:bCs/>
          <w:lang w:val="hy-AM"/>
        </w:rPr>
        <w:t xml:space="preserve"> 10</w:t>
      </w:r>
      <w:r w:rsidR="00AF75FF" w:rsidRPr="00E20492">
        <w:rPr>
          <w:rFonts w:cstheme="minorHAnsi"/>
          <w:b/>
          <w:bCs/>
          <w:lang w:val="hy-AM"/>
        </w:rPr>
        <w:t>, 2025</w:t>
      </w:r>
      <w:r w:rsidRPr="00E20492">
        <w:rPr>
          <w:rFonts w:cstheme="minorHAnsi"/>
          <w:lang w:val="hy-AM"/>
        </w:rPr>
        <w:t>.</w:t>
      </w:r>
    </w:p>
    <w:p w14:paraId="09B8BCE9" w14:textId="165FC034" w:rsidR="00212D1A" w:rsidRPr="00E20492" w:rsidRDefault="00212D1A" w:rsidP="00212D1A">
      <w:pPr>
        <w:rPr>
          <w:rFonts w:cstheme="minorHAnsi"/>
          <w:b/>
          <w:color w:val="262626" w:themeColor="text1" w:themeTint="D9"/>
          <w:sz w:val="20"/>
          <w:szCs w:val="20"/>
          <w:lang w:val="hy-AM"/>
        </w:rPr>
      </w:pPr>
      <w:r w:rsidRPr="00E20492">
        <w:rPr>
          <w:rFonts w:cstheme="minorHAnsi"/>
          <w:b/>
          <w:color w:val="262626" w:themeColor="text1" w:themeTint="D9"/>
          <w:sz w:val="20"/>
          <w:szCs w:val="20"/>
          <w:lang w:val="hy-AM"/>
        </w:rPr>
        <w:t>Attach requested documentation and any other relevant documentation.</w:t>
      </w:r>
    </w:p>
    <w:p w14:paraId="628AAEFB" w14:textId="77777777" w:rsidR="00212D1A" w:rsidRPr="00E20492" w:rsidRDefault="00212D1A" w:rsidP="00C8412F">
      <w:pPr>
        <w:rPr>
          <w:rFonts w:cstheme="minorHAnsi"/>
          <w:lang w:val="hy-AM"/>
        </w:rPr>
      </w:pPr>
    </w:p>
    <w:p w14:paraId="57D5A70E" w14:textId="25B9B72D" w:rsidR="00DC237E" w:rsidRPr="00E20492" w:rsidRDefault="00DC237E" w:rsidP="00DC237E">
      <w:pPr>
        <w:rPr>
          <w:rFonts w:cstheme="minorHAnsi"/>
          <w:lang w:val="hy-AM"/>
        </w:rPr>
      </w:pPr>
      <w:r w:rsidRPr="00E20492">
        <w:rPr>
          <w:rFonts w:cstheme="minorHAnsi"/>
          <w:lang w:val="hy-AM"/>
        </w:rPr>
        <w:t xml:space="preserve">Դիմորդները լրացված հայտի ձևը պետք է ներկայացնեն էլեկտրոնային ձևաչափով՝ PDF ֆորմատով՝ բոլոր պահանջվող հավելվածներով, ուղարկելով r2dsyunik@ada.gv.at էլ. փոստին </w:t>
      </w:r>
      <w:r w:rsidRPr="00E20492">
        <w:rPr>
          <w:rFonts w:cstheme="minorHAnsi"/>
          <w:b/>
          <w:bCs/>
          <w:lang w:val="hy-AM"/>
        </w:rPr>
        <w:t xml:space="preserve">մինչև 2025 թվականի </w:t>
      </w:r>
      <w:r w:rsidR="00C87A53">
        <w:rPr>
          <w:rFonts w:cstheme="minorHAnsi"/>
          <w:b/>
          <w:bCs/>
          <w:lang w:val="hy-AM"/>
        </w:rPr>
        <w:t>հոկ</w:t>
      </w:r>
      <w:r w:rsidRPr="00E20492">
        <w:rPr>
          <w:rFonts w:cstheme="minorHAnsi"/>
          <w:b/>
          <w:bCs/>
          <w:lang w:val="hy-AM"/>
        </w:rPr>
        <w:t xml:space="preserve">տեմբերի </w:t>
      </w:r>
      <w:r w:rsidR="00C87A53">
        <w:rPr>
          <w:rFonts w:cstheme="minorHAnsi"/>
          <w:b/>
          <w:bCs/>
          <w:lang w:val="hy-AM"/>
        </w:rPr>
        <w:t>5</w:t>
      </w:r>
      <w:r w:rsidRPr="00E20492">
        <w:rPr>
          <w:rFonts w:cstheme="minorHAnsi"/>
          <w:b/>
          <w:bCs/>
          <w:lang w:val="hy-AM"/>
        </w:rPr>
        <w:t>-ը, ժամը 18:00 (Երևանի ժամանակ)</w:t>
      </w:r>
      <w:r w:rsidRPr="00E20492">
        <w:rPr>
          <w:rFonts w:cstheme="minorHAnsi"/>
          <w:lang w:val="hy-AM"/>
        </w:rPr>
        <w:t>:</w:t>
      </w:r>
      <w:r w:rsidRPr="00E20492">
        <w:rPr>
          <w:rFonts w:cstheme="minorHAnsi"/>
          <w:lang w:val="hy-AM"/>
        </w:rPr>
        <w:br/>
      </w:r>
      <w:r w:rsidR="00F6595D" w:rsidRPr="00E20492">
        <w:rPr>
          <w:rFonts w:cstheme="minorHAnsi"/>
          <w:lang w:val="hy-AM"/>
        </w:rPr>
        <w:t xml:space="preserve">Ուշացումով ստացված </w:t>
      </w:r>
      <w:r w:rsidRPr="00E20492">
        <w:rPr>
          <w:rFonts w:cstheme="minorHAnsi"/>
          <w:lang w:val="hy-AM"/>
        </w:rPr>
        <w:t>հայտերը չեն ընդունվի։</w:t>
      </w:r>
    </w:p>
    <w:p w14:paraId="3A769A54" w14:textId="2C98D9BB" w:rsidR="00DC237E" w:rsidRPr="00E20492" w:rsidRDefault="00DC237E" w:rsidP="00DC237E">
      <w:pPr>
        <w:rPr>
          <w:rFonts w:cstheme="minorHAnsi"/>
          <w:lang w:val="hy-AM"/>
        </w:rPr>
      </w:pPr>
      <w:r w:rsidRPr="00E20492">
        <w:rPr>
          <w:rFonts w:cstheme="minorHAnsi"/>
          <w:lang w:val="hy-AM"/>
        </w:rPr>
        <w:t xml:space="preserve">Հարցերի դեպքում դիմել՝ r2dsyunik@ada.gv.at </w:t>
      </w:r>
      <w:r w:rsidRPr="00E20492">
        <w:rPr>
          <w:rFonts w:cstheme="minorHAnsi"/>
          <w:b/>
          <w:bCs/>
          <w:lang w:val="hy-AM"/>
        </w:rPr>
        <w:t xml:space="preserve">մինչև 2025 թվականի </w:t>
      </w:r>
      <w:r w:rsidR="006F1B21">
        <w:rPr>
          <w:rFonts w:cstheme="minorHAnsi"/>
          <w:b/>
          <w:bCs/>
          <w:lang w:val="hy-AM"/>
        </w:rPr>
        <w:t>ս</w:t>
      </w:r>
      <w:r w:rsidR="00F6595D" w:rsidRPr="00E20492">
        <w:rPr>
          <w:rFonts w:cstheme="minorHAnsi"/>
          <w:b/>
          <w:bCs/>
          <w:lang w:val="hy-AM"/>
        </w:rPr>
        <w:t>եպտեմբերի 10-ը</w:t>
      </w:r>
    </w:p>
    <w:p w14:paraId="075F0428" w14:textId="4B4F78E1" w:rsidR="00C8412F" w:rsidRPr="00E20492" w:rsidRDefault="00DC237E" w:rsidP="00765888">
      <w:pPr>
        <w:rPr>
          <w:rFonts w:cstheme="minorHAnsi"/>
          <w:b/>
          <w:color w:val="262626" w:themeColor="text1" w:themeTint="D9"/>
          <w:sz w:val="20"/>
          <w:szCs w:val="20"/>
          <w:lang w:val="hy-AM"/>
        </w:rPr>
      </w:pPr>
      <w:r w:rsidRPr="00E20492">
        <w:rPr>
          <w:rFonts w:cstheme="minorHAnsi"/>
          <w:lang w:val="hy-AM"/>
        </w:rPr>
        <w:t>Հայտի հետ անհրաժեշտ է կցել պահանջվող փաստաթղթերը և ցանկացած այլ համապատասխան փաստաթուղթ։</w:t>
      </w:r>
    </w:p>
    <w:sectPr w:rsidR="00C8412F" w:rsidRPr="00E20492" w:rsidSect="004A2ABA">
      <w:headerReference w:type="default" r:id="rId11"/>
      <w:footerReference w:type="default" r:id="rId12"/>
      <w:headerReference w:type="first" r:id="rId13"/>
      <w:pgSz w:w="11906" w:h="16838"/>
      <w:pgMar w:top="567" w:right="836" w:bottom="1134" w:left="81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5A62" w14:textId="77777777" w:rsidR="00A0632F" w:rsidRPr="00C04FF6" w:rsidRDefault="00A0632F" w:rsidP="00C61A82">
      <w:pPr>
        <w:spacing w:after="0" w:line="240" w:lineRule="auto"/>
      </w:pPr>
      <w:r w:rsidRPr="00C04FF6">
        <w:separator/>
      </w:r>
    </w:p>
  </w:endnote>
  <w:endnote w:type="continuationSeparator" w:id="0">
    <w:p w14:paraId="059E9696" w14:textId="77777777" w:rsidR="00A0632F" w:rsidRPr="00C04FF6" w:rsidRDefault="00A0632F" w:rsidP="00C61A82">
      <w:pPr>
        <w:spacing w:after="0" w:line="240" w:lineRule="auto"/>
      </w:pPr>
      <w:r w:rsidRPr="00C04FF6">
        <w:continuationSeparator/>
      </w:r>
    </w:p>
  </w:endnote>
  <w:endnote w:type="continuationNotice" w:id="1">
    <w:p w14:paraId="168D4A6B" w14:textId="77777777" w:rsidR="00A0632F" w:rsidRPr="00C04FF6" w:rsidRDefault="00A06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740335"/>
      <w:docPartObj>
        <w:docPartGallery w:val="Page Numbers (Bottom of Page)"/>
        <w:docPartUnique/>
      </w:docPartObj>
    </w:sdtPr>
    <w:sdtContent>
      <w:p w14:paraId="49CA26F8" w14:textId="29E58488" w:rsidR="00C57AAD" w:rsidRPr="00C04FF6" w:rsidRDefault="00C57AAD">
        <w:pPr>
          <w:pStyle w:val="Footer"/>
          <w:jc w:val="right"/>
        </w:pPr>
        <w:r w:rsidRPr="00C04FF6">
          <w:fldChar w:fldCharType="begin"/>
        </w:r>
        <w:r w:rsidRPr="00C04FF6">
          <w:instrText>PAGE   \* MERGEFORMAT</w:instrText>
        </w:r>
        <w:r w:rsidRPr="00C04FF6">
          <w:fldChar w:fldCharType="separate"/>
        </w:r>
        <w:r w:rsidR="000D650C" w:rsidRPr="00C04FF6">
          <w:t>2</w:t>
        </w:r>
        <w:r w:rsidRPr="00C04FF6">
          <w:fldChar w:fldCharType="end"/>
        </w:r>
      </w:p>
    </w:sdtContent>
  </w:sdt>
  <w:p w14:paraId="6B45C4F8" w14:textId="77777777" w:rsidR="00C57AAD" w:rsidRPr="00C04FF6" w:rsidRDefault="00C57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808B" w14:textId="77777777" w:rsidR="00A0632F" w:rsidRPr="00C04FF6" w:rsidRDefault="00A0632F" w:rsidP="00C61A82">
      <w:pPr>
        <w:spacing w:after="0" w:line="240" w:lineRule="auto"/>
      </w:pPr>
      <w:r w:rsidRPr="00C04FF6">
        <w:separator/>
      </w:r>
    </w:p>
  </w:footnote>
  <w:footnote w:type="continuationSeparator" w:id="0">
    <w:p w14:paraId="45F5C401" w14:textId="77777777" w:rsidR="00A0632F" w:rsidRPr="00C04FF6" w:rsidRDefault="00A0632F" w:rsidP="00C61A82">
      <w:pPr>
        <w:spacing w:after="0" w:line="240" w:lineRule="auto"/>
      </w:pPr>
      <w:r w:rsidRPr="00C04FF6">
        <w:continuationSeparator/>
      </w:r>
    </w:p>
  </w:footnote>
  <w:footnote w:type="continuationNotice" w:id="1">
    <w:p w14:paraId="777B8BF1" w14:textId="77777777" w:rsidR="00A0632F" w:rsidRPr="00C04FF6" w:rsidRDefault="00A06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F8A" w14:textId="77777777" w:rsidR="00C57AAD" w:rsidRPr="00C04FF6" w:rsidRDefault="00C57AAD">
    <w:pPr>
      <w:pStyle w:val="Header"/>
    </w:pPr>
  </w:p>
  <w:p w14:paraId="50940307" w14:textId="77777777" w:rsidR="00C57AAD" w:rsidRPr="00C04FF6" w:rsidRDefault="00C57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A2AE" w14:textId="7575B983" w:rsidR="00245EA7" w:rsidRDefault="00245EA7">
    <w:pPr>
      <w:pStyle w:val="Header"/>
    </w:pPr>
    <w:r>
      <w:rPr>
        <w:noProof/>
        <w14:ligatures w14:val="standardContextual"/>
      </w:rPr>
      <w:drawing>
        <wp:inline distT="0" distB="0" distL="0" distR="0" wp14:anchorId="405ABF1D" wp14:editId="526E7B72">
          <wp:extent cx="5760720" cy="1292860"/>
          <wp:effectExtent l="0" t="0" r="0" b="0"/>
          <wp:docPr id="833209379" name="Picture 1" descr="A screen sho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49588" name="Picture 1" descr="A screen shot of a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60720" cy="1292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5A8"/>
    <w:multiLevelType w:val="hybridMultilevel"/>
    <w:tmpl w:val="5EB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874"/>
    <w:multiLevelType w:val="hybridMultilevel"/>
    <w:tmpl w:val="A69E837E"/>
    <w:lvl w:ilvl="0" w:tplc="2754349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55112"/>
    <w:multiLevelType w:val="hybridMultilevel"/>
    <w:tmpl w:val="DFEE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1F69"/>
    <w:multiLevelType w:val="hybridMultilevel"/>
    <w:tmpl w:val="7AE4E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A2F37"/>
    <w:multiLevelType w:val="multilevel"/>
    <w:tmpl w:val="086A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2CFB"/>
    <w:multiLevelType w:val="multilevel"/>
    <w:tmpl w:val="3B10350A"/>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B6A1A"/>
    <w:multiLevelType w:val="hybridMultilevel"/>
    <w:tmpl w:val="7BDE5B9A"/>
    <w:lvl w:ilvl="0" w:tplc="78AE17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03CE7"/>
    <w:multiLevelType w:val="multilevel"/>
    <w:tmpl w:val="87AAF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D621AD"/>
    <w:multiLevelType w:val="hybridMultilevel"/>
    <w:tmpl w:val="31201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47CF4"/>
    <w:multiLevelType w:val="multilevel"/>
    <w:tmpl w:val="BDAE717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1C2AB8"/>
    <w:multiLevelType w:val="multilevel"/>
    <w:tmpl w:val="25688528"/>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C2CDD"/>
    <w:multiLevelType w:val="multilevel"/>
    <w:tmpl w:val="AABA0E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81672B"/>
    <w:multiLevelType w:val="multilevel"/>
    <w:tmpl w:val="6F12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B2264"/>
    <w:multiLevelType w:val="hybridMultilevel"/>
    <w:tmpl w:val="525CF33C"/>
    <w:lvl w:ilvl="0" w:tplc="315AAF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A3883"/>
    <w:multiLevelType w:val="multilevel"/>
    <w:tmpl w:val="6FBE6962"/>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A486A"/>
    <w:multiLevelType w:val="multilevel"/>
    <w:tmpl w:val="3FD403EE"/>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C05E9"/>
    <w:multiLevelType w:val="multilevel"/>
    <w:tmpl w:val="A3882450"/>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D4089"/>
    <w:multiLevelType w:val="hybridMultilevel"/>
    <w:tmpl w:val="23AAB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07141E"/>
    <w:multiLevelType w:val="multilevel"/>
    <w:tmpl w:val="E0280F0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AB7F7E"/>
    <w:multiLevelType w:val="hybridMultilevel"/>
    <w:tmpl w:val="D92AC8BA"/>
    <w:lvl w:ilvl="0" w:tplc="269CB3F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5781C"/>
    <w:multiLevelType w:val="hybridMultilevel"/>
    <w:tmpl w:val="FF2E10E6"/>
    <w:lvl w:ilvl="0" w:tplc="08A064C4">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16B16EC"/>
    <w:multiLevelType w:val="hybridMultilevel"/>
    <w:tmpl w:val="FD6C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D6C57"/>
    <w:multiLevelType w:val="multilevel"/>
    <w:tmpl w:val="23DAE1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294959"/>
    <w:multiLevelType w:val="multilevel"/>
    <w:tmpl w:val="383E2B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4E5714"/>
    <w:multiLevelType w:val="hybridMultilevel"/>
    <w:tmpl w:val="77661F2E"/>
    <w:lvl w:ilvl="0" w:tplc="2754349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9B2641"/>
    <w:multiLevelType w:val="multilevel"/>
    <w:tmpl w:val="A0602A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CA3172"/>
    <w:multiLevelType w:val="hybridMultilevel"/>
    <w:tmpl w:val="949EE4A4"/>
    <w:lvl w:ilvl="0" w:tplc="1896BB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C49A8"/>
    <w:multiLevelType w:val="multilevel"/>
    <w:tmpl w:val="FF02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B56DD"/>
    <w:multiLevelType w:val="multilevel"/>
    <w:tmpl w:val="55E6AA3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41742B"/>
    <w:multiLevelType w:val="hybridMultilevel"/>
    <w:tmpl w:val="02BA19A2"/>
    <w:lvl w:ilvl="0" w:tplc="7902A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010D61"/>
    <w:multiLevelType w:val="multilevel"/>
    <w:tmpl w:val="F9943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588492">
    <w:abstractNumId w:val="20"/>
  </w:num>
  <w:num w:numId="2" w16cid:durableId="872503551">
    <w:abstractNumId w:val="24"/>
  </w:num>
  <w:num w:numId="3" w16cid:durableId="1014264226">
    <w:abstractNumId w:val="3"/>
  </w:num>
  <w:num w:numId="4" w16cid:durableId="1144471548">
    <w:abstractNumId w:val="19"/>
  </w:num>
  <w:num w:numId="5" w16cid:durableId="475727404">
    <w:abstractNumId w:val="10"/>
  </w:num>
  <w:num w:numId="6" w16cid:durableId="1694302846">
    <w:abstractNumId w:val="16"/>
  </w:num>
  <w:num w:numId="7" w16cid:durableId="1197616261">
    <w:abstractNumId w:val="5"/>
  </w:num>
  <w:num w:numId="8" w16cid:durableId="1260331937">
    <w:abstractNumId w:val="15"/>
  </w:num>
  <w:num w:numId="9" w16cid:durableId="207450362">
    <w:abstractNumId w:val="26"/>
  </w:num>
  <w:num w:numId="10" w16cid:durableId="1622494638">
    <w:abstractNumId w:val="6"/>
  </w:num>
  <w:num w:numId="11" w16cid:durableId="1582912828">
    <w:abstractNumId w:val="8"/>
  </w:num>
  <w:num w:numId="12" w16cid:durableId="27461431">
    <w:abstractNumId w:val="1"/>
  </w:num>
  <w:num w:numId="13" w16cid:durableId="339893854">
    <w:abstractNumId w:val="0"/>
  </w:num>
  <w:num w:numId="14" w16cid:durableId="1500656096">
    <w:abstractNumId w:val="13"/>
  </w:num>
  <w:num w:numId="15" w16cid:durableId="895169036">
    <w:abstractNumId w:val="29"/>
  </w:num>
  <w:num w:numId="16" w16cid:durableId="165050012">
    <w:abstractNumId w:val="7"/>
  </w:num>
  <w:num w:numId="17" w16cid:durableId="390813473">
    <w:abstractNumId w:val="9"/>
  </w:num>
  <w:num w:numId="18" w16cid:durableId="85470335">
    <w:abstractNumId w:val="23"/>
  </w:num>
  <w:num w:numId="19" w16cid:durableId="1055202775">
    <w:abstractNumId w:val="30"/>
  </w:num>
  <w:num w:numId="20" w16cid:durableId="1854491393">
    <w:abstractNumId w:val="25"/>
  </w:num>
  <w:num w:numId="21" w16cid:durableId="1043596818">
    <w:abstractNumId w:val="11"/>
  </w:num>
  <w:num w:numId="22" w16cid:durableId="1708799088">
    <w:abstractNumId w:val="17"/>
  </w:num>
  <w:num w:numId="23" w16cid:durableId="1510677621">
    <w:abstractNumId w:val="21"/>
  </w:num>
  <w:num w:numId="24" w16cid:durableId="929583085">
    <w:abstractNumId w:val="22"/>
  </w:num>
  <w:num w:numId="25" w16cid:durableId="621228285">
    <w:abstractNumId w:val="27"/>
  </w:num>
  <w:num w:numId="26" w16cid:durableId="1718747796">
    <w:abstractNumId w:val="18"/>
  </w:num>
  <w:num w:numId="27" w16cid:durableId="1261915211">
    <w:abstractNumId w:val="2"/>
  </w:num>
  <w:num w:numId="28" w16cid:durableId="938830262">
    <w:abstractNumId w:val="28"/>
  </w:num>
  <w:num w:numId="29" w16cid:durableId="2117093653">
    <w:abstractNumId w:val="12"/>
  </w:num>
  <w:num w:numId="30" w16cid:durableId="1164931052">
    <w:abstractNumId w:val="4"/>
  </w:num>
  <w:num w:numId="31" w16cid:durableId="115692232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F2"/>
    <w:rsid w:val="0000063D"/>
    <w:rsid w:val="000042A6"/>
    <w:rsid w:val="00006571"/>
    <w:rsid w:val="00014D30"/>
    <w:rsid w:val="00040A79"/>
    <w:rsid w:val="00041180"/>
    <w:rsid w:val="000429F1"/>
    <w:rsid w:val="00046283"/>
    <w:rsid w:val="00054DB8"/>
    <w:rsid w:val="00054E7D"/>
    <w:rsid w:val="0005505A"/>
    <w:rsid w:val="0005699E"/>
    <w:rsid w:val="00062EB0"/>
    <w:rsid w:val="000645B0"/>
    <w:rsid w:val="00065FC7"/>
    <w:rsid w:val="00075D31"/>
    <w:rsid w:val="00080F2D"/>
    <w:rsid w:val="00081B54"/>
    <w:rsid w:val="000832D7"/>
    <w:rsid w:val="00086705"/>
    <w:rsid w:val="000A2986"/>
    <w:rsid w:val="000A4BB9"/>
    <w:rsid w:val="000A5257"/>
    <w:rsid w:val="000C46B7"/>
    <w:rsid w:val="000C51AC"/>
    <w:rsid w:val="000D650C"/>
    <w:rsid w:val="0010079B"/>
    <w:rsid w:val="00100DB0"/>
    <w:rsid w:val="001017CE"/>
    <w:rsid w:val="00103972"/>
    <w:rsid w:val="0011042A"/>
    <w:rsid w:val="001115B5"/>
    <w:rsid w:val="001119A5"/>
    <w:rsid w:val="00112DA3"/>
    <w:rsid w:val="001143D7"/>
    <w:rsid w:val="00117F3D"/>
    <w:rsid w:val="00121021"/>
    <w:rsid w:val="001304AA"/>
    <w:rsid w:val="001319A7"/>
    <w:rsid w:val="00133710"/>
    <w:rsid w:val="00140317"/>
    <w:rsid w:val="00142D7B"/>
    <w:rsid w:val="001512BF"/>
    <w:rsid w:val="001533D6"/>
    <w:rsid w:val="00153C22"/>
    <w:rsid w:val="00155C59"/>
    <w:rsid w:val="00156978"/>
    <w:rsid w:val="00160730"/>
    <w:rsid w:val="0016302B"/>
    <w:rsid w:val="001633C0"/>
    <w:rsid w:val="001720D9"/>
    <w:rsid w:val="00186330"/>
    <w:rsid w:val="00186ED5"/>
    <w:rsid w:val="00187F87"/>
    <w:rsid w:val="001A09B7"/>
    <w:rsid w:val="001A11CF"/>
    <w:rsid w:val="001A323D"/>
    <w:rsid w:val="001A726A"/>
    <w:rsid w:val="001A7443"/>
    <w:rsid w:val="001B0A18"/>
    <w:rsid w:val="001B2751"/>
    <w:rsid w:val="001B5D83"/>
    <w:rsid w:val="001B5E69"/>
    <w:rsid w:val="001C1887"/>
    <w:rsid w:val="001C3B07"/>
    <w:rsid w:val="001C6AD9"/>
    <w:rsid w:val="001D0704"/>
    <w:rsid w:val="001D070D"/>
    <w:rsid w:val="001D5DCA"/>
    <w:rsid w:val="001E10BE"/>
    <w:rsid w:val="001E3490"/>
    <w:rsid w:val="001E35BA"/>
    <w:rsid w:val="001E5C2F"/>
    <w:rsid w:val="001F13B3"/>
    <w:rsid w:val="001F3589"/>
    <w:rsid w:val="001F51DB"/>
    <w:rsid w:val="00204E3E"/>
    <w:rsid w:val="0020538A"/>
    <w:rsid w:val="00210BC5"/>
    <w:rsid w:val="00212D1A"/>
    <w:rsid w:val="00214CA1"/>
    <w:rsid w:val="00217AD2"/>
    <w:rsid w:val="002201C5"/>
    <w:rsid w:val="00221449"/>
    <w:rsid w:val="00222A4E"/>
    <w:rsid w:val="00234484"/>
    <w:rsid w:val="00245EA7"/>
    <w:rsid w:val="00250C1E"/>
    <w:rsid w:val="00255CA1"/>
    <w:rsid w:val="00256BAC"/>
    <w:rsid w:val="00264EE3"/>
    <w:rsid w:val="00270280"/>
    <w:rsid w:val="00272691"/>
    <w:rsid w:val="00274F7D"/>
    <w:rsid w:val="00275DB1"/>
    <w:rsid w:val="00280046"/>
    <w:rsid w:val="002800EA"/>
    <w:rsid w:val="00291529"/>
    <w:rsid w:val="002925A5"/>
    <w:rsid w:val="002A017C"/>
    <w:rsid w:val="002A0293"/>
    <w:rsid w:val="002A19E0"/>
    <w:rsid w:val="002A2558"/>
    <w:rsid w:val="002A4A5C"/>
    <w:rsid w:val="002B58E7"/>
    <w:rsid w:val="002B7835"/>
    <w:rsid w:val="002C3724"/>
    <w:rsid w:val="002C5DC4"/>
    <w:rsid w:val="002C6240"/>
    <w:rsid w:val="002D2680"/>
    <w:rsid w:val="002D511F"/>
    <w:rsid w:val="002D7BB8"/>
    <w:rsid w:val="002F3283"/>
    <w:rsid w:val="002F3BE8"/>
    <w:rsid w:val="002F5EC3"/>
    <w:rsid w:val="0030582D"/>
    <w:rsid w:val="003106AE"/>
    <w:rsid w:val="0032289F"/>
    <w:rsid w:val="0032351B"/>
    <w:rsid w:val="00326A9A"/>
    <w:rsid w:val="00334021"/>
    <w:rsid w:val="003341DB"/>
    <w:rsid w:val="00343D02"/>
    <w:rsid w:val="003451EB"/>
    <w:rsid w:val="00346134"/>
    <w:rsid w:val="003469F5"/>
    <w:rsid w:val="00346F1F"/>
    <w:rsid w:val="00357422"/>
    <w:rsid w:val="00361CB7"/>
    <w:rsid w:val="00362781"/>
    <w:rsid w:val="00364FD8"/>
    <w:rsid w:val="0037421F"/>
    <w:rsid w:val="00380DA8"/>
    <w:rsid w:val="00382E6A"/>
    <w:rsid w:val="003848CF"/>
    <w:rsid w:val="00385737"/>
    <w:rsid w:val="003A1A3A"/>
    <w:rsid w:val="003A6353"/>
    <w:rsid w:val="003A75FD"/>
    <w:rsid w:val="003B0D1F"/>
    <w:rsid w:val="003B67F3"/>
    <w:rsid w:val="003B72E5"/>
    <w:rsid w:val="003B7A02"/>
    <w:rsid w:val="003C03B2"/>
    <w:rsid w:val="003C39BA"/>
    <w:rsid w:val="003C451C"/>
    <w:rsid w:val="003C642A"/>
    <w:rsid w:val="003D227F"/>
    <w:rsid w:val="003F5710"/>
    <w:rsid w:val="003F5D8E"/>
    <w:rsid w:val="00402352"/>
    <w:rsid w:val="00403495"/>
    <w:rsid w:val="004100EB"/>
    <w:rsid w:val="00410EA4"/>
    <w:rsid w:val="0041231A"/>
    <w:rsid w:val="00413544"/>
    <w:rsid w:val="00413F4A"/>
    <w:rsid w:val="004144DB"/>
    <w:rsid w:val="00414DB9"/>
    <w:rsid w:val="0042102E"/>
    <w:rsid w:val="00422C50"/>
    <w:rsid w:val="004269A2"/>
    <w:rsid w:val="0043006B"/>
    <w:rsid w:val="0043127A"/>
    <w:rsid w:val="00431620"/>
    <w:rsid w:val="00436C60"/>
    <w:rsid w:val="004418F4"/>
    <w:rsid w:val="004531A5"/>
    <w:rsid w:val="00453464"/>
    <w:rsid w:val="004569E9"/>
    <w:rsid w:val="00456CB2"/>
    <w:rsid w:val="004625C3"/>
    <w:rsid w:val="00467A54"/>
    <w:rsid w:val="00473FF3"/>
    <w:rsid w:val="004800EE"/>
    <w:rsid w:val="00485A0C"/>
    <w:rsid w:val="00491A67"/>
    <w:rsid w:val="004A0746"/>
    <w:rsid w:val="004A2ABA"/>
    <w:rsid w:val="004A44F5"/>
    <w:rsid w:val="004A46A6"/>
    <w:rsid w:val="004A543D"/>
    <w:rsid w:val="004A629D"/>
    <w:rsid w:val="004A6760"/>
    <w:rsid w:val="004A712E"/>
    <w:rsid w:val="004A7C04"/>
    <w:rsid w:val="004B7B73"/>
    <w:rsid w:val="004C5ACD"/>
    <w:rsid w:val="004C60F6"/>
    <w:rsid w:val="004D11F5"/>
    <w:rsid w:val="004D6D7D"/>
    <w:rsid w:val="004E2815"/>
    <w:rsid w:val="004E30DA"/>
    <w:rsid w:val="004E3364"/>
    <w:rsid w:val="004E5729"/>
    <w:rsid w:val="004F5C06"/>
    <w:rsid w:val="004F6FCA"/>
    <w:rsid w:val="00500B7F"/>
    <w:rsid w:val="00513C70"/>
    <w:rsid w:val="00514833"/>
    <w:rsid w:val="00522D48"/>
    <w:rsid w:val="005259E9"/>
    <w:rsid w:val="00532EC0"/>
    <w:rsid w:val="00535296"/>
    <w:rsid w:val="005356BE"/>
    <w:rsid w:val="00535916"/>
    <w:rsid w:val="00536310"/>
    <w:rsid w:val="005363F6"/>
    <w:rsid w:val="00536C38"/>
    <w:rsid w:val="00545B77"/>
    <w:rsid w:val="0055043F"/>
    <w:rsid w:val="005513DE"/>
    <w:rsid w:val="00552AE6"/>
    <w:rsid w:val="005541B1"/>
    <w:rsid w:val="00554F0E"/>
    <w:rsid w:val="00561F93"/>
    <w:rsid w:val="00565730"/>
    <w:rsid w:val="00567080"/>
    <w:rsid w:val="00575B7A"/>
    <w:rsid w:val="005768F3"/>
    <w:rsid w:val="005826DA"/>
    <w:rsid w:val="00596B9A"/>
    <w:rsid w:val="005A55B7"/>
    <w:rsid w:val="005C227E"/>
    <w:rsid w:val="005C3B70"/>
    <w:rsid w:val="005C4489"/>
    <w:rsid w:val="005C5658"/>
    <w:rsid w:val="005D10CD"/>
    <w:rsid w:val="005D3E6B"/>
    <w:rsid w:val="005D6F69"/>
    <w:rsid w:val="005E6C8B"/>
    <w:rsid w:val="005F278B"/>
    <w:rsid w:val="005F3E2D"/>
    <w:rsid w:val="006012AF"/>
    <w:rsid w:val="00602AF1"/>
    <w:rsid w:val="0060599D"/>
    <w:rsid w:val="006065B3"/>
    <w:rsid w:val="00611095"/>
    <w:rsid w:val="006128E9"/>
    <w:rsid w:val="00621C92"/>
    <w:rsid w:val="00624B18"/>
    <w:rsid w:val="00624B93"/>
    <w:rsid w:val="00630475"/>
    <w:rsid w:val="00632F3C"/>
    <w:rsid w:val="006338EA"/>
    <w:rsid w:val="00636B85"/>
    <w:rsid w:val="00644D2C"/>
    <w:rsid w:val="00650278"/>
    <w:rsid w:val="00651307"/>
    <w:rsid w:val="0066165A"/>
    <w:rsid w:val="006619C7"/>
    <w:rsid w:val="00663C57"/>
    <w:rsid w:val="006649A3"/>
    <w:rsid w:val="006672B1"/>
    <w:rsid w:val="00667B9C"/>
    <w:rsid w:val="00675C80"/>
    <w:rsid w:val="006803EC"/>
    <w:rsid w:val="00680488"/>
    <w:rsid w:val="00680A3D"/>
    <w:rsid w:val="006817C9"/>
    <w:rsid w:val="00686BFA"/>
    <w:rsid w:val="0069565E"/>
    <w:rsid w:val="00695D9C"/>
    <w:rsid w:val="006B0D06"/>
    <w:rsid w:val="006C05DD"/>
    <w:rsid w:val="006E40DF"/>
    <w:rsid w:val="006F1010"/>
    <w:rsid w:val="006F1B21"/>
    <w:rsid w:val="006F35F4"/>
    <w:rsid w:val="006F5DFE"/>
    <w:rsid w:val="007008F7"/>
    <w:rsid w:val="00700FC6"/>
    <w:rsid w:val="00702B6D"/>
    <w:rsid w:val="007045B9"/>
    <w:rsid w:val="00710E33"/>
    <w:rsid w:val="00711976"/>
    <w:rsid w:val="0071412E"/>
    <w:rsid w:val="00716885"/>
    <w:rsid w:val="00731979"/>
    <w:rsid w:val="00735C57"/>
    <w:rsid w:val="0073797B"/>
    <w:rsid w:val="00750D1A"/>
    <w:rsid w:val="00753C83"/>
    <w:rsid w:val="00760142"/>
    <w:rsid w:val="00761C53"/>
    <w:rsid w:val="0076405B"/>
    <w:rsid w:val="00765888"/>
    <w:rsid w:val="0076765C"/>
    <w:rsid w:val="00782A65"/>
    <w:rsid w:val="007916D7"/>
    <w:rsid w:val="00791DEB"/>
    <w:rsid w:val="00792005"/>
    <w:rsid w:val="007A269B"/>
    <w:rsid w:val="007A3F65"/>
    <w:rsid w:val="007B0789"/>
    <w:rsid w:val="007B2A03"/>
    <w:rsid w:val="007B436A"/>
    <w:rsid w:val="007B4CF4"/>
    <w:rsid w:val="007D043F"/>
    <w:rsid w:val="007D13AD"/>
    <w:rsid w:val="007D1B6E"/>
    <w:rsid w:val="007D38B4"/>
    <w:rsid w:val="007D64BC"/>
    <w:rsid w:val="007E3013"/>
    <w:rsid w:val="007E36B6"/>
    <w:rsid w:val="007E428A"/>
    <w:rsid w:val="007E4D3A"/>
    <w:rsid w:val="007F754A"/>
    <w:rsid w:val="007F7877"/>
    <w:rsid w:val="008001E6"/>
    <w:rsid w:val="00800F5A"/>
    <w:rsid w:val="00803212"/>
    <w:rsid w:val="00807E0F"/>
    <w:rsid w:val="008150F2"/>
    <w:rsid w:val="00820214"/>
    <w:rsid w:val="0082221E"/>
    <w:rsid w:val="008328F2"/>
    <w:rsid w:val="008359D8"/>
    <w:rsid w:val="00835CB7"/>
    <w:rsid w:val="008635DC"/>
    <w:rsid w:val="008640A9"/>
    <w:rsid w:val="00866A49"/>
    <w:rsid w:val="0086765A"/>
    <w:rsid w:val="008677F2"/>
    <w:rsid w:val="00867E33"/>
    <w:rsid w:val="00873393"/>
    <w:rsid w:val="00877B98"/>
    <w:rsid w:val="00882E7D"/>
    <w:rsid w:val="00894D6A"/>
    <w:rsid w:val="008A151D"/>
    <w:rsid w:val="008A53AF"/>
    <w:rsid w:val="008A6AE0"/>
    <w:rsid w:val="008B439B"/>
    <w:rsid w:val="008C01F8"/>
    <w:rsid w:val="008C061E"/>
    <w:rsid w:val="008C6057"/>
    <w:rsid w:val="008C6EE2"/>
    <w:rsid w:val="008D1C3B"/>
    <w:rsid w:val="008D251B"/>
    <w:rsid w:val="008D3722"/>
    <w:rsid w:val="008E6ABD"/>
    <w:rsid w:val="008F1372"/>
    <w:rsid w:val="008F3512"/>
    <w:rsid w:val="008F389F"/>
    <w:rsid w:val="009053BC"/>
    <w:rsid w:val="00907453"/>
    <w:rsid w:val="0092207E"/>
    <w:rsid w:val="009410BA"/>
    <w:rsid w:val="00944087"/>
    <w:rsid w:val="00947002"/>
    <w:rsid w:val="00952FDA"/>
    <w:rsid w:val="00954F03"/>
    <w:rsid w:val="0095522D"/>
    <w:rsid w:val="0095679D"/>
    <w:rsid w:val="00957E05"/>
    <w:rsid w:val="00957F48"/>
    <w:rsid w:val="00967316"/>
    <w:rsid w:val="00970CFE"/>
    <w:rsid w:val="00970F55"/>
    <w:rsid w:val="009739F5"/>
    <w:rsid w:val="00980903"/>
    <w:rsid w:val="00986E78"/>
    <w:rsid w:val="00990B67"/>
    <w:rsid w:val="00990EA9"/>
    <w:rsid w:val="009918F3"/>
    <w:rsid w:val="009A0AA7"/>
    <w:rsid w:val="009A453A"/>
    <w:rsid w:val="009B01CC"/>
    <w:rsid w:val="009B1343"/>
    <w:rsid w:val="009B1684"/>
    <w:rsid w:val="009B3451"/>
    <w:rsid w:val="009B6767"/>
    <w:rsid w:val="009C0C3E"/>
    <w:rsid w:val="009D74A5"/>
    <w:rsid w:val="009E09F9"/>
    <w:rsid w:val="009E1371"/>
    <w:rsid w:val="009E4087"/>
    <w:rsid w:val="009F2DF3"/>
    <w:rsid w:val="00A0632F"/>
    <w:rsid w:val="00A06C83"/>
    <w:rsid w:val="00A17449"/>
    <w:rsid w:val="00A17909"/>
    <w:rsid w:val="00A20390"/>
    <w:rsid w:val="00A46F45"/>
    <w:rsid w:val="00A47BD0"/>
    <w:rsid w:val="00A51CDE"/>
    <w:rsid w:val="00A52F9E"/>
    <w:rsid w:val="00A71CB8"/>
    <w:rsid w:val="00A75F27"/>
    <w:rsid w:val="00A811FD"/>
    <w:rsid w:val="00A813A2"/>
    <w:rsid w:val="00A82DD7"/>
    <w:rsid w:val="00A832B4"/>
    <w:rsid w:val="00A851C1"/>
    <w:rsid w:val="00A93096"/>
    <w:rsid w:val="00A9508B"/>
    <w:rsid w:val="00AA0D75"/>
    <w:rsid w:val="00AB3A61"/>
    <w:rsid w:val="00AB4FD8"/>
    <w:rsid w:val="00AB61A3"/>
    <w:rsid w:val="00AC080E"/>
    <w:rsid w:val="00AD0C55"/>
    <w:rsid w:val="00AD2C00"/>
    <w:rsid w:val="00AE03B0"/>
    <w:rsid w:val="00AE239C"/>
    <w:rsid w:val="00AF5284"/>
    <w:rsid w:val="00AF624D"/>
    <w:rsid w:val="00AF75FF"/>
    <w:rsid w:val="00AF7698"/>
    <w:rsid w:val="00B02AEE"/>
    <w:rsid w:val="00B0399E"/>
    <w:rsid w:val="00B055BB"/>
    <w:rsid w:val="00B12283"/>
    <w:rsid w:val="00B1386B"/>
    <w:rsid w:val="00B141E7"/>
    <w:rsid w:val="00B14550"/>
    <w:rsid w:val="00B20539"/>
    <w:rsid w:val="00B21788"/>
    <w:rsid w:val="00B254DD"/>
    <w:rsid w:val="00B274CD"/>
    <w:rsid w:val="00B3131B"/>
    <w:rsid w:val="00B42D00"/>
    <w:rsid w:val="00B43A8D"/>
    <w:rsid w:val="00B4533B"/>
    <w:rsid w:val="00B4545E"/>
    <w:rsid w:val="00B46414"/>
    <w:rsid w:val="00B50ECD"/>
    <w:rsid w:val="00B51B85"/>
    <w:rsid w:val="00B5237B"/>
    <w:rsid w:val="00B54064"/>
    <w:rsid w:val="00B55BFD"/>
    <w:rsid w:val="00B55DC9"/>
    <w:rsid w:val="00B607EB"/>
    <w:rsid w:val="00B61425"/>
    <w:rsid w:val="00B75B16"/>
    <w:rsid w:val="00B75EC3"/>
    <w:rsid w:val="00B803BA"/>
    <w:rsid w:val="00B81711"/>
    <w:rsid w:val="00B82A5F"/>
    <w:rsid w:val="00B90694"/>
    <w:rsid w:val="00B925DC"/>
    <w:rsid w:val="00B934D3"/>
    <w:rsid w:val="00B97446"/>
    <w:rsid w:val="00BA1D28"/>
    <w:rsid w:val="00BA3058"/>
    <w:rsid w:val="00BA4578"/>
    <w:rsid w:val="00BA5A08"/>
    <w:rsid w:val="00BB1070"/>
    <w:rsid w:val="00BB424A"/>
    <w:rsid w:val="00BB464A"/>
    <w:rsid w:val="00BC145D"/>
    <w:rsid w:val="00BC1780"/>
    <w:rsid w:val="00BC2629"/>
    <w:rsid w:val="00BC5A70"/>
    <w:rsid w:val="00BC6483"/>
    <w:rsid w:val="00BD155E"/>
    <w:rsid w:val="00BD5B1D"/>
    <w:rsid w:val="00BE22F4"/>
    <w:rsid w:val="00BE2E58"/>
    <w:rsid w:val="00BE4405"/>
    <w:rsid w:val="00BE4885"/>
    <w:rsid w:val="00BE5A47"/>
    <w:rsid w:val="00BF1771"/>
    <w:rsid w:val="00C03E85"/>
    <w:rsid w:val="00C04FF6"/>
    <w:rsid w:val="00C050FC"/>
    <w:rsid w:val="00C12CFA"/>
    <w:rsid w:val="00C14288"/>
    <w:rsid w:val="00C36602"/>
    <w:rsid w:val="00C57AAD"/>
    <w:rsid w:val="00C608F3"/>
    <w:rsid w:val="00C61A82"/>
    <w:rsid w:val="00C63250"/>
    <w:rsid w:val="00C64169"/>
    <w:rsid w:val="00C72CA4"/>
    <w:rsid w:val="00C757AE"/>
    <w:rsid w:val="00C7667E"/>
    <w:rsid w:val="00C83B79"/>
    <w:rsid w:val="00C8412F"/>
    <w:rsid w:val="00C8752B"/>
    <w:rsid w:val="00C87A53"/>
    <w:rsid w:val="00CA1EEB"/>
    <w:rsid w:val="00CB22C4"/>
    <w:rsid w:val="00CB3741"/>
    <w:rsid w:val="00CB6D8B"/>
    <w:rsid w:val="00CC019E"/>
    <w:rsid w:val="00CC1CAE"/>
    <w:rsid w:val="00CC3BF0"/>
    <w:rsid w:val="00CC569E"/>
    <w:rsid w:val="00CD4E08"/>
    <w:rsid w:val="00CD78C9"/>
    <w:rsid w:val="00CE092F"/>
    <w:rsid w:val="00CE246D"/>
    <w:rsid w:val="00CF1302"/>
    <w:rsid w:val="00D01597"/>
    <w:rsid w:val="00D021A5"/>
    <w:rsid w:val="00D07773"/>
    <w:rsid w:val="00D10967"/>
    <w:rsid w:val="00D14326"/>
    <w:rsid w:val="00D17FCC"/>
    <w:rsid w:val="00D21E60"/>
    <w:rsid w:val="00D23427"/>
    <w:rsid w:val="00D27101"/>
    <w:rsid w:val="00D275C4"/>
    <w:rsid w:val="00D32693"/>
    <w:rsid w:val="00D4688D"/>
    <w:rsid w:val="00D52282"/>
    <w:rsid w:val="00D54F00"/>
    <w:rsid w:val="00D562CD"/>
    <w:rsid w:val="00D606EA"/>
    <w:rsid w:val="00D65756"/>
    <w:rsid w:val="00D7700F"/>
    <w:rsid w:val="00D830D9"/>
    <w:rsid w:val="00D91F15"/>
    <w:rsid w:val="00D92343"/>
    <w:rsid w:val="00D976BE"/>
    <w:rsid w:val="00DA1C94"/>
    <w:rsid w:val="00DB75C9"/>
    <w:rsid w:val="00DC1738"/>
    <w:rsid w:val="00DC237E"/>
    <w:rsid w:val="00DC35A0"/>
    <w:rsid w:val="00DC50B5"/>
    <w:rsid w:val="00DC5E28"/>
    <w:rsid w:val="00DC63F4"/>
    <w:rsid w:val="00DD2AE9"/>
    <w:rsid w:val="00DD7D31"/>
    <w:rsid w:val="00DE1540"/>
    <w:rsid w:val="00DE1C00"/>
    <w:rsid w:val="00DF1A7D"/>
    <w:rsid w:val="00DF26F2"/>
    <w:rsid w:val="00DF3C5A"/>
    <w:rsid w:val="00E05A30"/>
    <w:rsid w:val="00E066D5"/>
    <w:rsid w:val="00E06CCE"/>
    <w:rsid w:val="00E10B58"/>
    <w:rsid w:val="00E12110"/>
    <w:rsid w:val="00E13EA9"/>
    <w:rsid w:val="00E16E18"/>
    <w:rsid w:val="00E20492"/>
    <w:rsid w:val="00E279A5"/>
    <w:rsid w:val="00E368A0"/>
    <w:rsid w:val="00E368D4"/>
    <w:rsid w:val="00E36A62"/>
    <w:rsid w:val="00E374F8"/>
    <w:rsid w:val="00E42500"/>
    <w:rsid w:val="00E4405E"/>
    <w:rsid w:val="00E50341"/>
    <w:rsid w:val="00E50DB6"/>
    <w:rsid w:val="00E54D3F"/>
    <w:rsid w:val="00E60E6D"/>
    <w:rsid w:val="00E622FB"/>
    <w:rsid w:val="00E62398"/>
    <w:rsid w:val="00E6315D"/>
    <w:rsid w:val="00E73161"/>
    <w:rsid w:val="00E77592"/>
    <w:rsid w:val="00E779C4"/>
    <w:rsid w:val="00E82019"/>
    <w:rsid w:val="00E82E5C"/>
    <w:rsid w:val="00E82E67"/>
    <w:rsid w:val="00E907A2"/>
    <w:rsid w:val="00E9095F"/>
    <w:rsid w:val="00E97543"/>
    <w:rsid w:val="00EA0A07"/>
    <w:rsid w:val="00EA424D"/>
    <w:rsid w:val="00EA67B5"/>
    <w:rsid w:val="00EA795C"/>
    <w:rsid w:val="00EB2B88"/>
    <w:rsid w:val="00EB5F35"/>
    <w:rsid w:val="00EC719F"/>
    <w:rsid w:val="00ED0F54"/>
    <w:rsid w:val="00ED32FD"/>
    <w:rsid w:val="00ED359A"/>
    <w:rsid w:val="00ED3E5C"/>
    <w:rsid w:val="00ED41DB"/>
    <w:rsid w:val="00ED454F"/>
    <w:rsid w:val="00ED4706"/>
    <w:rsid w:val="00EF44DD"/>
    <w:rsid w:val="00EF5506"/>
    <w:rsid w:val="00EF74F1"/>
    <w:rsid w:val="00F0513D"/>
    <w:rsid w:val="00F12E2F"/>
    <w:rsid w:val="00F16CBD"/>
    <w:rsid w:val="00F2050D"/>
    <w:rsid w:val="00F25E7D"/>
    <w:rsid w:val="00F303A7"/>
    <w:rsid w:val="00F335C1"/>
    <w:rsid w:val="00F34B5E"/>
    <w:rsid w:val="00F34C68"/>
    <w:rsid w:val="00F429D0"/>
    <w:rsid w:val="00F43446"/>
    <w:rsid w:val="00F55194"/>
    <w:rsid w:val="00F6595D"/>
    <w:rsid w:val="00F6799F"/>
    <w:rsid w:val="00F70612"/>
    <w:rsid w:val="00F718CB"/>
    <w:rsid w:val="00F7539B"/>
    <w:rsid w:val="00F8338A"/>
    <w:rsid w:val="00F850F6"/>
    <w:rsid w:val="00F9004F"/>
    <w:rsid w:val="00FA10D7"/>
    <w:rsid w:val="00FA301D"/>
    <w:rsid w:val="00FA34AC"/>
    <w:rsid w:val="00FA3E30"/>
    <w:rsid w:val="00FA5604"/>
    <w:rsid w:val="00FB2191"/>
    <w:rsid w:val="00FB5182"/>
    <w:rsid w:val="00FB6EFB"/>
    <w:rsid w:val="00FC049B"/>
    <w:rsid w:val="00FD0812"/>
    <w:rsid w:val="00FD3402"/>
    <w:rsid w:val="00FD6CAB"/>
    <w:rsid w:val="00FD79DE"/>
    <w:rsid w:val="00FE4CF1"/>
    <w:rsid w:val="00FF6ADD"/>
    <w:rsid w:val="00FF7300"/>
    <w:rsid w:val="01D2DB0C"/>
    <w:rsid w:val="074FFC27"/>
    <w:rsid w:val="10239BD0"/>
    <w:rsid w:val="236CE4EE"/>
    <w:rsid w:val="2DEFB6A2"/>
    <w:rsid w:val="3B14F4F6"/>
    <w:rsid w:val="3B76F1BC"/>
    <w:rsid w:val="4DC109DD"/>
    <w:rsid w:val="541A71FE"/>
    <w:rsid w:val="631ED8D1"/>
    <w:rsid w:val="6978C815"/>
    <w:rsid w:val="7C9ECD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4E269"/>
  <w15:docId w15:val="{3E5E27A9-3E6E-486F-9AAF-0A7C8665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51"/>
    <w:rPr>
      <w:lang w:val="en-GB"/>
    </w:rPr>
  </w:style>
  <w:style w:type="paragraph" w:styleId="Heading1">
    <w:name w:val="heading 1"/>
    <w:basedOn w:val="Normal"/>
    <w:next w:val="Normal"/>
    <w:link w:val="Heading1Char"/>
    <w:uiPriority w:val="9"/>
    <w:qFormat/>
    <w:rsid w:val="00D923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0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51C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AF769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751"/>
    <w:rPr>
      <w:rFonts w:ascii="Tahoma" w:hAnsi="Tahoma" w:cs="Tahoma"/>
      <w:sz w:val="16"/>
      <w:szCs w:val="16"/>
    </w:rPr>
  </w:style>
  <w:style w:type="table" w:styleId="TableGrid">
    <w:name w:val="Table Grid"/>
    <w:basedOn w:val="TableNormal"/>
    <w:uiPriority w:val="59"/>
    <w:rsid w:val="00A20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DP DOCUMENT SUBTITLE,Paragraphe de liste PBLH,Table of contents numbered,Akapit z listą BS,Citation List,Graphic,List Paragraph1,Bullets1,Resume Title,List Paragraph (numbered (a)),Bullets,List Square,WB Para,Paragraphe de liste1"/>
    <w:basedOn w:val="Normal"/>
    <w:link w:val="ListParagraphChar"/>
    <w:qFormat/>
    <w:rsid w:val="003F5710"/>
    <w:pPr>
      <w:ind w:left="720"/>
      <w:contextualSpacing/>
    </w:pPr>
  </w:style>
  <w:style w:type="paragraph" w:styleId="Header">
    <w:name w:val="header"/>
    <w:basedOn w:val="Normal"/>
    <w:link w:val="HeaderChar"/>
    <w:uiPriority w:val="99"/>
    <w:unhideWhenUsed/>
    <w:rsid w:val="00C61A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1A82"/>
  </w:style>
  <w:style w:type="paragraph" w:styleId="Footer">
    <w:name w:val="footer"/>
    <w:basedOn w:val="Normal"/>
    <w:link w:val="FooterChar"/>
    <w:uiPriority w:val="99"/>
    <w:unhideWhenUsed/>
    <w:rsid w:val="00C61A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1A82"/>
  </w:style>
  <w:style w:type="paragraph" w:styleId="Title">
    <w:name w:val="Title"/>
    <w:basedOn w:val="Normal"/>
    <w:link w:val="TitleChar"/>
    <w:qFormat/>
    <w:rsid w:val="00B0399E"/>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rPr>
  </w:style>
  <w:style w:type="character" w:customStyle="1" w:styleId="TitleChar">
    <w:name w:val="Title Char"/>
    <w:basedOn w:val="DefaultParagraphFont"/>
    <w:link w:val="Title"/>
    <w:rsid w:val="00B0399E"/>
    <w:rPr>
      <w:rFonts w:ascii="Times New Roman" w:eastAsia="Times New Roman" w:hAnsi="Times New Roman" w:cs="Times New Roman"/>
      <w:b/>
      <w:snapToGrid w:val="0"/>
      <w:sz w:val="48"/>
      <w:szCs w:val="20"/>
      <w:lang w:val="en-US"/>
    </w:rPr>
  </w:style>
  <w:style w:type="paragraph" w:styleId="FootnoteText">
    <w:name w:val="footnote text"/>
    <w:basedOn w:val="Normal"/>
    <w:link w:val="FootnoteTextChar"/>
    <w:uiPriority w:val="99"/>
    <w:unhideWhenUsed/>
    <w:qFormat/>
    <w:rsid w:val="00B0399E"/>
    <w:pPr>
      <w:spacing w:after="0" w:line="240" w:lineRule="auto"/>
    </w:pPr>
    <w:rPr>
      <w:sz w:val="20"/>
      <w:szCs w:val="20"/>
    </w:rPr>
  </w:style>
  <w:style w:type="character" w:customStyle="1" w:styleId="FootnoteTextChar">
    <w:name w:val="Footnote Text Char"/>
    <w:basedOn w:val="DefaultParagraphFont"/>
    <w:link w:val="FootnoteText"/>
    <w:uiPriority w:val="99"/>
    <w:rsid w:val="00B0399E"/>
    <w:rPr>
      <w:sz w:val="20"/>
      <w:szCs w:val="20"/>
    </w:rPr>
  </w:style>
  <w:style w:type="character" w:styleId="FootnoteReference">
    <w:name w:val="footnote reference"/>
    <w:basedOn w:val="DefaultParagraphFont"/>
    <w:link w:val="Char2"/>
    <w:uiPriority w:val="99"/>
    <w:unhideWhenUsed/>
    <w:qFormat/>
    <w:rsid w:val="00B0399E"/>
    <w:rPr>
      <w:vertAlign w:val="superscript"/>
    </w:rPr>
  </w:style>
  <w:style w:type="character" w:styleId="CommentReference">
    <w:name w:val="annotation reference"/>
    <w:basedOn w:val="DefaultParagraphFont"/>
    <w:uiPriority w:val="99"/>
    <w:semiHidden/>
    <w:unhideWhenUsed/>
    <w:rsid w:val="008A151D"/>
    <w:rPr>
      <w:sz w:val="16"/>
      <w:szCs w:val="16"/>
    </w:rPr>
  </w:style>
  <w:style w:type="paragraph" w:styleId="CommentText">
    <w:name w:val="annotation text"/>
    <w:basedOn w:val="Normal"/>
    <w:link w:val="CommentTextChar"/>
    <w:uiPriority w:val="99"/>
    <w:unhideWhenUsed/>
    <w:rsid w:val="008A151D"/>
    <w:pPr>
      <w:spacing w:line="240" w:lineRule="auto"/>
    </w:pPr>
    <w:rPr>
      <w:sz w:val="20"/>
      <w:szCs w:val="20"/>
    </w:rPr>
  </w:style>
  <w:style w:type="character" w:customStyle="1" w:styleId="CommentTextChar">
    <w:name w:val="Comment Text Char"/>
    <w:basedOn w:val="DefaultParagraphFont"/>
    <w:link w:val="CommentText"/>
    <w:uiPriority w:val="99"/>
    <w:rsid w:val="008A151D"/>
    <w:rPr>
      <w:sz w:val="20"/>
      <w:szCs w:val="20"/>
    </w:rPr>
  </w:style>
  <w:style w:type="paragraph" w:styleId="CommentSubject">
    <w:name w:val="annotation subject"/>
    <w:basedOn w:val="CommentText"/>
    <w:next w:val="CommentText"/>
    <w:link w:val="CommentSubjectChar"/>
    <w:uiPriority w:val="99"/>
    <w:semiHidden/>
    <w:unhideWhenUsed/>
    <w:rsid w:val="008A151D"/>
    <w:rPr>
      <w:b/>
      <w:bCs/>
    </w:rPr>
  </w:style>
  <w:style w:type="character" w:customStyle="1" w:styleId="CommentSubjectChar">
    <w:name w:val="Comment Subject Char"/>
    <w:basedOn w:val="CommentTextChar"/>
    <w:link w:val="CommentSubject"/>
    <w:uiPriority w:val="99"/>
    <w:semiHidden/>
    <w:rsid w:val="008A151D"/>
    <w:rPr>
      <w:b/>
      <w:bCs/>
      <w:sz w:val="20"/>
      <w:szCs w:val="20"/>
    </w:rPr>
  </w:style>
  <w:style w:type="character" w:customStyle="1" w:styleId="ListParagraphChar">
    <w:name w:val="List Paragraph Char"/>
    <w:aliases w:val="PDP DOCUMENT SUBTITLE Char,Paragraphe de liste PBLH Char,Table of contents numbered Char,Akapit z listą BS Char,Citation List Char,Graphic Char,List Paragraph1 Char,Bullets1 Char,Resume Title Char,List Paragraph (numbered (a)) Char"/>
    <w:basedOn w:val="DefaultParagraphFont"/>
    <w:link w:val="ListParagraph"/>
    <w:rsid w:val="00D830D9"/>
  </w:style>
  <w:style w:type="character" w:customStyle="1" w:styleId="normaltextrun">
    <w:name w:val="normaltextrun"/>
    <w:basedOn w:val="DefaultParagraphFont"/>
    <w:rsid w:val="00491A67"/>
  </w:style>
  <w:style w:type="paragraph" w:styleId="Revision">
    <w:name w:val="Revision"/>
    <w:hidden/>
    <w:uiPriority w:val="99"/>
    <w:semiHidden/>
    <w:rsid w:val="00DE1540"/>
    <w:pPr>
      <w:spacing w:after="0" w:line="240" w:lineRule="auto"/>
    </w:pPr>
  </w:style>
  <w:style w:type="character" w:customStyle="1" w:styleId="Heading2Char">
    <w:name w:val="Heading 2 Char"/>
    <w:basedOn w:val="DefaultParagraphFont"/>
    <w:link w:val="Heading2"/>
    <w:uiPriority w:val="9"/>
    <w:rsid w:val="00567080"/>
    <w:rPr>
      <w:rFonts w:asciiTheme="majorHAnsi" w:eastAsiaTheme="majorEastAsia" w:hAnsiTheme="majorHAnsi" w:cstheme="majorBidi"/>
      <w:color w:val="365F91" w:themeColor="accent1" w:themeShade="BF"/>
      <w:sz w:val="26"/>
      <w:szCs w:val="26"/>
      <w:lang w:val="en-GB"/>
    </w:rPr>
  </w:style>
  <w:style w:type="paragraph" w:styleId="BodyTextIndent">
    <w:name w:val="Body Text Indent"/>
    <w:basedOn w:val="Normal"/>
    <w:link w:val="BodyTextIndentChar"/>
    <w:rsid w:val="006C05DD"/>
    <w:pPr>
      <w:spacing w:after="0" w:line="240" w:lineRule="auto"/>
      <w:ind w:left="-709" w:firstLine="425"/>
    </w:pPr>
    <w:rPr>
      <w:rFonts w:ascii="Arial Armenian" w:eastAsia="Times New Roman" w:hAnsi="Arial Armenian" w:cs="Times New Roman"/>
      <w:sz w:val="24"/>
      <w:szCs w:val="20"/>
      <w:lang w:val="x-none" w:eastAsia="x-none"/>
    </w:rPr>
  </w:style>
  <w:style w:type="character" w:customStyle="1" w:styleId="BodyTextIndentChar">
    <w:name w:val="Body Text Indent Char"/>
    <w:basedOn w:val="DefaultParagraphFont"/>
    <w:link w:val="BodyTextIndent"/>
    <w:rsid w:val="006C05DD"/>
    <w:rPr>
      <w:rFonts w:ascii="Arial Armenian" w:eastAsia="Times New Roman" w:hAnsi="Arial Armenian" w:cs="Times New Roman"/>
      <w:sz w:val="24"/>
      <w:szCs w:val="20"/>
      <w:lang w:val="x-none" w:eastAsia="x-none"/>
    </w:rPr>
  </w:style>
  <w:style w:type="character" w:customStyle="1" w:styleId="Heading1Char">
    <w:name w:val="Heading 1 Char"/>
    <w:basedOn w:val="DefaultParagraphFont"/>
    <w:link w:val="Heading1"/>
    <w:uiPriority w:val="9"/>
    <w:rsid w:val="00D92343"/>
    <w:rPr>
      <w:rFonts w:asciiTheme="majorHAnsi" w:eastAsiaTheme="majorEastAsia" w:hAnsiTheme="majorHAnsi" w:cstheme="majorBidi"/>
      <w:color w:val="365F91" w:themeColor="accent1" w:themeShade="BF"/>
      <w:sz w:val="32"/>
      <w:szCs w:val="32"/>
      <w:lang w:val="en-GB"/>
    </w:rPr>
  </w:style>
  <w:style w:type="paragraph" w:customStyle="1" w:styleId="Char2">
    <w:name w:val="Char2"/>
    <w:basedOn w:val="Normal"/>
    <w:link w:val="FootnoteReference"/>
    <w:uiPriority w:val="99"/>
    <w:rsid w:val="00D01597"/>
    <w:pPr>
      <w:spacing w:after="160" w:line="240" w:lineRule="exact"/>
    </w:pPr>
    <w:rPr>
      <w:vertAlign w:val="superscript"/>
      <w:lang w:val="de-DE"/>
    </w:rPr>
  </w:style>
  <w:style w:type="character" w:customStyle="1" w:styleId="Heading3Char">
    <w:name w:val="Heading 3 Char"/>
    <w:basedOn w:val="DefaultParagraphFont"/>
    <w:link w:val="Heading3"/>
    <w:uiPriority w:val="9"/>
    <w:semiHidden/>
    <w:rsid w:val="00A51CDE"/>
    <w:rPr>
      <w:rFonts w:asciiTheme="majorHAnsi" w:eastAsiaTheme="majorEastAsia" w:hAnsiTheme="majorHAnsi" w:cstheme="majorBidi"/>
      <w:color w:val="243F60" w:themeColor="accent1" w:themeShade="7F"/>
      <w:sz w:val="24"/>
      <w:szCs w:val="24"/>
      <w:lang w:val="en-GB"/>
    </w:rPr>
  </w:style>
  <w:style w:type="paragraph" w:styleId="NormalWeb">
    <w:name w:val="Normal (Web)"/>
    <w:basedOn w:val="Normal"/>
    <w:uiPriority w:val="99"/>
    <w:semiHidden/>
    <w:unhideWhenUsed/>
    <w:rsid w:val="00D65756"/>
    <w:rPr>
      <w:rFonts w:ascii="Times New Roman" w:hAnsi="Times New Roman" w:cs="Times New Roman"/>
      <w:sz w:val="24"/>
      <w:szCs w:val="24"/>
    </w:rPr>
  </w:style>
  <w:style w:type="character" w:styleId="Hyperlink">
    <w:name w:val="Hyperlink"/>
    <w:basedOn w:val="DefaultParagraphFont"/>
    <w:uiPriority w:val="99"/>
    <w:unhideWhenUsed/>
    <w:rsid w:val="00C8412F"/>
    <w:rPr>
      <w:color w:val="0000FF" w:themeColor="hyperlink"/>
      <w:u w:val="single"/>
    </w:rPr>
  </w:style>
  <w:style w:type="character" w:customStyle="1" w:styleId="Heading6Char">
    <w:name w:val="Heading 6 Char"/>
    <w:basedOn w:val="DefaultParagraphFont"/>
    <w:link w:val="Heading6"/>
    <w:uiPriority w:val="9"/>
    <w:semiHidden/>
    <w:rsid w:val="00AF7698"/>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249">
      <w:bodyDiv w:val="1"/>
      <w:marLeft w:val="0"/>
      <w:marRight w:val="0"/>
      <w:marTop w:val="0"/>
      <w:marBottom w:val="0"/>
      <w:divBdr>
        <w:top w:val="none" w:sz="0" w:space="0" w:color="auto"/>
        <w:left w:val="none" w:sz="0" w:space="0" w:color="auto"/>
        <w:bottom w:val="none" w:sz="0" w:space="0" w:color="auto"/>
        <w:right w:val="none" w:sz="0" w:space="0" w:color="auto"/>
      </w:divBdr>
    </w:div>
    <w:div w:id="13187943">
      <w:bodyDiv w:val="1"/>
      <w:marLeft w:val="0"/>
      <w:marRight w:val="0"/>
      <w:marTop w:val="0"/>
      <w:marBottom w:val="0"/>
      <w:divBdr>
        <w:top w:val="none" w:sz="0" w:space="0" w:color="auto"/>
        <w:left w:val="none" w:sz="0" w:space="0" w:color="auto"/>
        <w:bottom w:val="none" w:sz="0" w:space="0" w:color="auto"/>
        <w:right w:val="none" w:sz="0" w:space="0" w:color="auto"/>
      </w:divBdr>
      <w:divsChild>
        <w:div w:id="1199666858">
          <w:marLeft w:val="0"/>
          <w:marRight w:val="0"/>
          <w:marTop w:val="0"/>
          <w:marBottom w:val="0"/>
          <w:divBdr>
            <w:top w:val="none" w:sz="0" w:space="0" w:color="auto"/>
            <w:left w:val="none" w:sz="0" w:space="0" w:color="auto"/>
            <w:bottom w:val="none" w:sz="0" w:space="0" w:color="auto"/>
            <w:right w:val="none" w:sz="0" w:space="0" w:color="auto"/>
          </w:divBdr>
          <w:divsChild>
            <w:div w:id="793714812">
              <w:marLeft w:val="0"/>
              <w:marRight w:val="0"/>
              <w:marTop w:val="0"/>
              <w:marBottom w:val="0"/>
              <w:divBdr>
                <w:top w:val="none" w:sz="0" w:space="0" w:color="auto"/>
                <w:left w:val="none" w:sz="0" w:space="0" w:color="auto"/>
                <w:bottom w:val="none" w:sz="0" w:space="0" w:color="auto"/>
                <w:right w:val="none" w:sz="0" w:space="0" w:color="auto"/>
              </w:divBdr>
              <w:divsChild>
                <w:div w:id="988556302">
                  <w:marLeft w:val="0"/>
                  <w:marRight w:val="0"/>
                  <w:marTop w:val="0"/>
                  <w:marBottom w:val="0"/>
                  <w:divBdr>
                    <w:top w:val="none" w:sz="0" w:space="0" w:color="auto"/>
                    <w:left w:val="none" w:sz="0" w:space="0" w:color="auto"/>
                    <w:bottom w:val="none" w:sz="0" w:space="0" w:color="auto"/>
                    <w:right w:val="none" w:sz="0" w:space="0" w:color="auto"/>
                  </w:divBdr>
                  <w:divsChild>
                    <w:div w:id="157690898">
                      <w:marLeft w:val="0"/>
                      <w:marRight w:val="0"/>
                      <w:marTop w:val="0"/>
                      <w:marBottom w:val="0"/>
                      <w:divBdr>
                        <w:top w:val="none" w:sz="0" w:space="0" w:color="auto"/>
                        <w:left w:val="none" w:sz="0" w:space="0" w:color="auto"/>
                        <w:bottom w:val="none" w:sz="0" w:space="0" w:color="auto"/>
                        <w:right w:val="none" w:sz="0" w:space="0" w:color="auto"/>
                      </w:divBdr>
                      <w:divsChild>
                        <w:div w:id="1860241482">
                          <w:marLeft w:val="0"/>
                          <w:marRight w:val="0"/>
                          <w:marTop w:val="0"/>
                          <w:marBottom w:val="0"/>
                          <w:divBdr>
                            <w:top w:val="none" w:sz="0" w:space="0" w:color="auto"/>
                            <w:left w:val="none" w:sz="0" w:space="0" w:color="auto"/>
                            <w:bottom w:val="none" w:sz="0" w:space="0" w:color="auto"/>
                            <w:right w:val="none" w:sz="0" w:space="0" w:color="auto"/>
                          </w:divBdr>
                          <w:divsChild>
                            <w:div w:id="14716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22965">
      <w:bodyDiv w:val="1"/>
      <w:marLeft w:val="0"/>
      <w:marRight w:val="0"/>
      <w:marTop w:val="0"/>
      <w:marBottom w:val="0"/>
      <w:divBdr>
        <w:top w:val="none" w:sz="0" w:space="0" w:color="auto"/>
        <w:left w:val="none" w:sz="0" w:space="0" w:color="auto"/>
        <w:bottom w:val="none" w:sz="0" w:space="0" w:color="auto"/>
        <w:right w:val="none" w:sz="0" w:space="0" w:color="auto"/>
      </w:divBdr>
      <w:divsChild>
        <w:div w:id="2049449449">
          <w:marLeft w:val="0"/>
          <w:marRight w:val="0"/>
          <w:marTop w:val="0"/>
          <w:marBottom w:val="0"/>
          <w:divBdr>
            <w:top w:val="none" w:sz="0" w:space="0" w:color="auto"/>
            <w:left w:val="none" w:sz="0" w:space="0" w:color="auto"/>
            <w:bottom w:val="none" w:sz="0" w:space="0" w:color="auto"/>
            <w:right w:val="none" w:sz="0" w:space="0" w:color="auto"/>
          </w:divBdr>
          <w:divsChild>
            <w:div w:id="693310252">
              <w:marLeft w:val="0"/>
              <w:marRight w:val="0"/>
              <w:marTop w:val="0"/>
              <w:marBottom w:val="0"/>
              <w:divBdr>
                <w:top w:val="none" w:sz="0" w:space="0" w:color="auto"/>
                <w:left w:val="none" w:sz="0" w:space="0" w:color="auto"/>
                <w:bottom w:val="none" w:sz="0" w:space="0" w:color="auto"/>
                <w:right w:val="none" w:sz="0" w:space="0" w:color="auto"/>
              </w:divBdr>
              <w:divsChild>
                <w:div w:id="2067947034">
                  <w:marLeft w:val="0"/>
                  <w:marRight w:val="0"/>
                  <w:marTop w:val="0"/>
                  <w:marBottom w:val="0"/>
                  <w:divBdr>
                    <w:top w:val="none" w:sz="0" w:space="0" w:color="auto"/>
                    <w:left w:val="none" w:sz="0" w:space="0" w:color="auto"/>
                    <w:bottom w:val="none" w:sz="0" w:space="0" w:color="auto"/>
                    <w:right w:val="none" w:sz="0" w:space="0" w:color="auto"/>
                  </w:divBdr>
                  <w:divsChild>
                    <w:div w:id="599796542">
                      <w:marLeft w:val="0"/>
                      <w:marRight w:val="0"/>
                      <w:marTop w:val="0"/>
                      <w:marBottom w:val="0"/>
                      <w:divBdr>
                        <w:top w:val="none" w:sz="0" w:space="0" w:color="auto"/>
                        <w:left w:val="none" w:sz="0" w:space="0" w:color="auto"/>
                        <w:bottom w:val="none" w:sz="0" w:space="0" w:color="auto"/>
                        <w:right w:val="none" w:sz="0" w:space="0" w:color="auto"/>
                      </w:divBdr>
                      <w:divsChild>
                        <w:div w:id="57635055">
                          <w:marLeft w:val="0"/>
                          <w:marRight w:val="0"/>
                          <w:marTop w:val="0"/>
                          <w:marBottom w:val="0"/>
                          <w:divBdr>
                            <w:top w:val="none" w:sz="0" w:space="0" w:color="auto"/>
                            <w:left w:val="none" w:sz="0" w:space="0" w:color="auto"/>
                            <w:bottom w:val="none" w:sz="0" w:space="0" w:color="auto"/>
                            <w:right w:val="none" w:sz="0" w:space="0" w:color="auto"/>
                          </w:divBdr>
                          <w:divsChild>
                            <w:div w:id="17271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6003">
      <w:bodyDiv w:val="1"/>
      <w:marLeft w:val="0"/>
      <w:marRight w:val="0"/>
      <w:marTop w:val="0"/>
      <w:marBottom w:val="0"/>
      <w:divBdr>
        <w:top w:val="none" w:sz="0" w:space="0" w:color="auto"/>
        <w:left w:val="none" w:sz="0" w:space="0" w:color="auto"/>
        <w:bottom w:val="none" w:sz="0" w:space="0" w:color="auto"/>
        <w:right w:val="none" w:sz="0" w:space="0" w:color="auto"/>
      </w:divBdr>
    </w:div>
    <w:div w:id="113908406">
      <w:bodyDiv w:val="1"/>
      <w:marLeft w:val="0"/>
      <w:marRight w:val="0"/>
      <w:marTop w:val="0"/>
      <w:marBottom w:val="0"/>
      <w:divBdr>
        <w:top w:val="none" w:sz="0" w:space="0" w:color="auto"/>
        <w:left w:val="none" w:sz="0" w:space="0" w:color="auto"/>
        <w:bottom w:val="none" w:sz="0" w:space="0" w:color="auto"/>
        <w:right w:val="none" w:sz="0" w:space="0" w:color="auto"/>
      </w:divBdr>
    </w:div>
    <w:div w:id="123275126">
      <w:bodyDiv w:val="1"/>
      <w:marLeft w:val="0"/>
      <w:marRight w:val="0"/>
      <w:marTop w:val="0"/>
      <w:marBottom w:val="0"/>
      <w:divBdr>
        <w:top w:val="none" w:sz="0" w:space="0" w:color="auto"/>
        <w:left w:val="none" w:sz="0" w:space="0" w:color="auto"/>
        <w:bottom w:val="none" w:sz="0" w:space="0" w:color="auto"/>
        <w:right w:val="none" w:sz="0" w:space="0" w:color="auto"/>
      </w:divBdr>
    </w:div>
    <w:div w:id="185219713">
      <w:bodyDiv w:val="1"/>
      <w:marLeft w:val="0"/>
      <w:marRight w:val="0"/>
      <w:marTop w:val="0"/>
      <w:marBottom w:val="0"/>
      <w:divBdr>
        <w:top w:val="none" w:sz="0" w:space="0" w:color="auto"/>
        <w:left w:val="none" w:sz="0" w:space="0" w:color="auto"/>
        <w:bottom w:val="none" w:sz="0" w:space="0" w:color="auto"/>
        <w:right w:val="none" w:sz="0" w:space="0" w:color="auto"/>
      </w:divBdr>
    </w:div>
    <w:div w:id="238289563">
      <w:bodyDiv w:val="1"/>
      <w:marLeft w:val="0"/>
      <w:marRight w:val="0"/>
      <w:marTop w:val="0"/>
      <w:marBottom w:val="0"/>
      <w:divBdr>
        <w:top w:val="none" w:sz="0" w:space="0" w:color="auto"/>
        <w:left w:val="none" w:sz="0" w:space="0" w:color="auto"/>
        <w:bottom w:val="none" w:sz="0" w:space="0" w:color="auto"/>
        <w:right w:val="none" w:sz="0" w:space="0" w:color="auto"/>
      </w:divBdr>
      <w:divsChild>
        <w:div w:id="17782170">
          <w:marLeft w:val="0"/>
          <w:marRight w:val="0"/>
          <w:marTop w:val="0"/>
          <w:marBottom w:val="0"/>
          <w:divBdr>
            <w:top w:val="none" w:sz="0" w:space="0" w:color="auto"/>
            <w:left w:val="none" w:sz="0" w:space="0" w:color="auto"/>
            <w:bottom w:val="none" w:sz="0" w:space="0" w:color="auto"/>
            <w:right w:val="none" w:sz="0" w:space="0" w:color="auto"/>
          </w:divBdr>
          <w:divsChild>
            <w:div w:id="1154449350">
              <w:marLeft w:val="0"/>
              <w:marRight w:val="0"/>
              <w:marTop w:val="0"/>
              <w:marBottom w:val="0"/>
              <w:divBdr>
                <w:top w:val="none" w:sz="0" w:space="0" w:color="auto"/>
                <w:left w:val="none" w:sz="0" w:space="0" w:color="auto"/>
                <w:bottom w:val="none" w:sz="0" w:space="0" w:color="auto"/>
                <w:right w:val="none" w:sz="0" w:space="0" w:color="auto"/>
              </w:divBdr>
              <w:divsChild>
                <w:div w:id="152840774">
                  <w:marLeft w:val="0"/>
                  <w:marRight w:val="0"/>
                  <w:marTop w:val="0"/>
                  <w:marBottom w:val="0"/>
                  <w:divBdr>
                    <w:top w:val="none" w:sz="0" w:space="0" w:color="auto"/>
                    <w:left w:val="none" w:sz="0" w:space="0" w:color="auto"/>
                    <w:bottom w:val="none" w:sz="0" w:space="0" w:color="auto"/>
                    <w:right w:val="none" w:sz="0" w:space="0" w:color="auto"/>
                  </w:divBdr>
                  <w:divsChild>
                    <w:div w:id="837767591">
                      <w:marLeft w:val="0"/>
                      <w:marRight w:val="0"/>
                      <w:marTop w:val="0"/>
                      <w:marBottom w:val="0"/>
                      <w:divBdr>
                        <w:top w:val="none" w:sz="0" w:space="0" w:color="auto"/>
                        <w:left w:val="none" w:sz="0" w:space="0" w:color="auto"/>
                        <w:bottom w:val="none" w:sz="0" w:space="0" w:color="auto"/>
                        <w:right w:val="none" w:sz="0" w:space="0" w:color="auto"/>
                      </w:divBdr>
                      <w:divsChild>
                        <w:div w:id="18629748">
                          <w:marLeft w:val="0"/>
                          <w:marRight w:val="0"/>
                          <w:marTop w:val="0"/>
                          <w:marBottom w:val="0"/>
                          <w:divBdr>
                            <w:top w:val="none" w:sz="0" w:space="0" w:color="auto"/>
                            <w:left w:val="none" w:sz="0" w:space="0" w:color="auto"/>
                            <w:bottom w:val="none" w:sz="0" w:space="0" w:color="auto"/>
                            <w:right w:val="none" w:sz="0" w:space="0" w:color="auto"/>
                          </w:divBdr>
                          <w:divsChild>
                            <w:div w:id="21187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57956631">
      <w:bodyDiv w:val="1"/>
      <w:marLeft w:val="0"/>
      <w:marRight w:val="0"/>
      <w:marTop w:val="0"/>
      <w:marBottom w:val="0"/>
      <w:divBdr>
        <w:top w:val="none" w:sz="0" w:space="0" w:color="auto"/>
        <w:left w:val="none" w:sz="0" w:space="0" w:color="auto"/>
        <w:bottom w:val="none" w:sz="0" w:space="0" w:color="auto"/>
        <w:right w:val="none" w:sz="0" w:space="0" w:color="auto"/>
      </w:divBdr>
      <w:divsChild>
        <w:div w:id="1648820346">
          <w:marLeft w:val="0"/>
          <w:marRight w:val="0"/>
          <w:marTop w:val="0"/>
          <w:marBottom w:val="0"/>
          <w:divBdr>
            <w:top w:val="none" w:sz="0" w:space="0" w:color="auto"/>
            <w:left w:val="none" w:sz="0" w:space="0" w:color="auto"/>
            <w:bottom w:val="none" w:sz="0" w:space="0" w:color="auto"/>
            <w:right w:val="none" w:sz="0" w:space="0" w:color="auto"/>
          </w:divBdr>
          <w:divsChild>
            <w:div w:id="253124390">
              <w:marLeft w:val="0"/>
              <w:marRight w:val="0"/>
              <w:marTop w:val="0"/>
              <w:marBottom w:val="0"/>
              <w:divBdr>
                <w:top w:val="none" w:sz="0" w:space="0" w:color="auto"/>
                <w:left w:val="none" w:sz="0" w:space="0" w:color="auto"/>
                <w:bottom w:val="none" w:sz="0" w:space="0" w:color="auto"/>
                <w:right w:val="none" w:sz="0" w:space="0" w:color="auto"/>
              </w:divBdr>
            </w:div>
          </w:divsChild>
        </w:div>
        <w:div w:id="1925144329">
          <w:marLeft w:val="0"/>
          <w:marRight w:val="0"/>
          <w:marTop w:val="0"/>
          <w:marBottom w:val="0"/>
          <w:divBdr>
            <w:top w:val="none" w:sz="0" w:space="0" w:color="auto"/>
            <w:left w:val="none" w:sz="0" w:space="0" w:color="auto"/>
            <w:bottom w:val="none" w:sz="0" w:space="0" w:color="auto"/>
            <w:right w:val="none" w:sz="0" w:space="0" w:color="auto"/>
          </w:divBdr>
          <w:divsChild>
            <w:div w:id="2140488378">
              <w:marLeft w:val="0"/>
              <w:marRight w:val="0"/>
              <w:marTop w:val="0"/>
              <w:marBottom w:val="0"/>
              <w:divBdr>
                <w:top w:val="none" w:sz="0" w:space="0" w:color="auto"/>
                <w:left w:val="none" w:sz="0" w:space="0" w:color="auto"/>
                <w:bottom w:val="none" w:sz="0" w:space="0" w:color="auto"/>
                <w:right w:val="none" w:sz="0" w:space="0" w:color="auto"/>
              </w:divBdr>
            </w:div>
          </w:divsChild>
        </w:div>
        <w:div w:id="2073966372">
          <w:marLeft w:val="0"/>
          <w:marRight w:val="0"/>
          <w:marTop w:val="0"/>
          <w:marBottom w:val="0"/>
          <w:divBdr>
            <w:top w:val="none" w:sz="0" w:space="0" w:color="auto"/>
            <w:left w:val="none" w:sz="0" w:space="0" w:color="auto"/>
            <w:bottom w:val="none" w:sz="0" w:space="0" w:color="auto"/>
            <w:right w:val="none" w:sz="0" w:space="0" w:color="auto"/>
          </w:divBdr>
          <w:divsChild>
            <w:div w:id="403185462">
              <w:marLeft w:val="0"/>
              <w:marRight w:val="0"/>
              <w:marTop w:val="0"/>
              <w:marBottom w:val="0"/>
              <w:divBdr>
                <w:top w:val="none" w:sz="0" w:space="0" w:color="auto"/>
                <w:left w:val="none" w:sz="0" w:space="0" w:color="auto"/>
                <w:bottom w:val="none" w:sz="0" w:space="0" w:color="auto"/>
                <w:right w:val="none" w:sz="0" w:space="0" w:color="auto"/>
              </w:divBdr>
            </w:div>
          </w:divsChild>
        </w:div>
        <w:div w:id="67508433">
          <w:marLeft w:val="0"/>
          <w:marRight w:val="0"/>
          <w:marTop w:val="0"/>
          <w:marBottom w:val="0"/>
          <w:divBdr>
            <w:top w:val="none" w:sz="0" w:space="0" w:color="auto"/>
            <w:left w:val="none" w:sz="0" w:space="0" w:color="auto"/>
            <w:bottom w:val="none" w:sz="0" w:space="0" w:color="auto"/>
            <w:right w:val="none" w:sz="0" w:space="0" w:color="auto"/>
          </w:divBdr>
          <w:divsChild>
            <w:div w:id="106704122">
              <w:marLeft w:val="0"/>
              <w:marRight w:val="0"/>
              <w:marTop w:val="0"/>
              <w:marBottom w:val="0"/>
              <w:divBdr>
                <w:top w:val="none" w:sz="0" w:space="0" w:color="auto"/>
                <w:left w:val="none" w:sz="0" w:space="0" w:color="auto"/>
                <w:bottom w:val="none" w:sz="0" w:space="0" w:color="auto"/>
                <w:right w:val="none" w:sz="0" w:space="0" w:color="auto"/>
              </w:divBdr>
            </w:div>
          </w:divsChild>
        </w:div>
        <w:div w:id="196283974">
          <w:marLeft w:val="0"/>
          <w:marRight w:val="0"/>
          <w:marTop w:val="0"/>
          <w:marBottom w:val="0"/>
          <w:divBdr>
            <w:top w:val="none" w:sz="0" w:space="0" w:color="auto"/>
            <w:left w:val="none" w:sz="0" w:space="0" w:color="auto"/>
            <w:bottom w:val="none" w:sz="0" w:space="0" w:color="auto"/>
            <w:right w:val="none" w:sz="0" w:space="0" w:color="auto"/>
          </w:divBdr>
          <w:divsChild>
            <w:div w:id="18492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5273">
      <w:bodyDiv w:val="1"/>
      <w:marLeft w:val="0"/>
      <w:marRight w:val="0"/>
      <w:marTop w:val="0"/>
      <w:marBottom w:val="0"/>
      <w:divBdr>
        <w:top w:val="none" w:sz="0" w:space="0" w:color="auto"/>
        <w:left w:val="none" w:sz="0" w:space="0" w:color="auto"/>
        <w:bottom w:val="none" w:sz="0" w:space="0" w:color="auto"/>
        <w:right w:val="none" w:sz="0" w:space="0" w:color="auto"/>
      </w:divBdr>
    </w:div>
    <w:div w:id="304774751">
      <w:bodyDiv w:val="1"/>
      <w:marLeft w:val="0"/>
      <w:marRight w:val="0"/>
      <w:marTop w:val="0"/>
      <w:marBottom w:val="0"/>
      <w:divBdr>
        <w:top w:val="none" w:sz="0" w:space="0" w:color="auto"/>
        <w:left w:val="none" w:sz="0" w:space="0" w:color="auto"/>
        <w:bottom w:val="none" w:sz="0" w:space="0" w:color="auto"/>
        <w:right w:val="none" w:sz="0" w:space="0" w:color="auto"/>
      </w:divBdr>
    </w:div>
    <w:div w:id="328405386">
      <w:bodyDiv w:val="1"/>
      <w:marLeft w:val="0"/>
      <w:marRight w:val="0"/>
      <w:marTop w:val="0"/>
      <w:marBottom w:val="0"/>
      <w:divBdr>
        <w:top w:val="none" w:sz="0" w:space="0" w:color="auto"/>
        <w:left w:val="none" w:sz="0" w:space="0" w:color="auto"/>
        <w:bottom w:val="none" w:sz="0" w:space="0" w:color="auto"/>
        <w:right w:val="none" w:sz="0" w:space="0" w:color="auto"/>
      </w:divBdr>
    </w:div>
    <w:div w:id="374741563">
      <w:bodyDiv w:val="1"/>
      <w:marLeft w:val="0"/>
      <w:marRight w:val="0"/>
      <w:marTop w:val="0"/>
      <w:marBottom w:val="0"/>
      <w:divBdr>
        <w:top w:val="none" w:sz="0" w:space="0" w:color="auto"/>
        <w:left w:val="none" w:sz="0" w:space="0" w:color="auto"/>
        <w:bottom w:val="none" w:sz="0" w:space="0" w:color="auto"/>
        <w:right w:val="none" w:sz="0" w:space="0" w:color="auto"/>
      </w:divBdr>
    </w:div>
    <w:div w:id="382483532">
      <w:bodyDiv w:val="1"/>
      <w:marLeft w:val="0"/>
      <w:marRight w:val="0"/>
      <w:marTop w:val="0"/>
      <w:marBottom w:val="0"/>
      <w:divBdr>
        <w:top w:val="none" w:sz="0" w:space="0" w:color="auto"/>
        <w:left w:val="none" w:sz="0" w:space="0" w:color="auto"/>
        <w:bottom w:val="none" w:sz="0" w:space="0" w:color="auto"/>
        <w:right w:val="none" w:sz="0" w:space="0" w:color="auto"/>
      </w:divBdr>
      <w:divsChild>
        <w:div w:id="315761734">
          <w:marLeft w:val="0"/>
          <w:marRight w:val="0"/>
          <w:marTop w:val="0"/>
          <w:marBottom w:val="0"/>
          <w:divBdr>
            <w:top w:val="none" w:sz="0" w:space="0" w:color="auto"/>
            <w:left w:val="none" w:sz="0" w:space="0" w:color="auto"/>
            <w:bottom w:val="none" w:sz="0" w:space="0" w:color="auto"/>
            <w:right w:val="none" w:sz="0" w:space="0" w:color="auto"/>
          </w:divBdr>
          <w:divsChild>
            <w:div w:id="1133254605">
              <w:marLeft w:val="0"/>
              <w:marRight w:val="0"/>
              <w:marTop w:val="0"/>
              <w:marBottom w:val="0"/>
              <w:divBdr>
                <w:top w:val="none" w:sz="0" w:space="0" w:color="auto"/>
                <w:left w:val="none" w:sz="0" w:space="0" w:color="auto"/>
                <w:bottom w:val="none" w:sz="0" w:space="0" w:color="auto"/>
                <w:right w:val="none" w:sz="0" w:space="0" w:color="auto"/>
              </w:divBdr>
              <w:divsChild>
                <w:div w:id="1715424663">
                  <w:marLeft w:val="0"/>
                  <w:marRight w:val="0"/>
                  <w:marTop w:val="0"/>
                  <w:marBottom w:val="0"/>
                  <w:divBdr>
                    <w:top w:val="none" w:sz="0" w:space="0" w:color="auto"/>
                    <w:left w:val="none" w:sz="0" w:space="0" w:color="auto"/>
                    <w:bottom w:val="none" w:sz="0" w:space="0" w:color="auto"/>
                    <w:right w:val="none" w:sz="0" w:space="0" w:color="auto"/>
                  </w:divBdr>
                  <w:divsChild>
                    <w:div w:id="1126049337">
                      <w:marLeft w:val="0"/>
                      <w:marRight w:val="0"/>
                      <w:marTop w:val="0"/>
                      <w:marBottom w:val="0"/>
                      <w:divBdr>
                        <w:top w:val="none" w:sz="0" w:space="0" w:color="auto"/>
                        <w:left w:val="none" w:sz="0" w:space="0" w:color="auto"/>
                        <w:bottom w:val="none" w:sz="0" w:space="0" w:color="auto"/>
                        <w:right w:val="none" w:sz="0" w:space="0" w:color="auto"/>
                      </w:divBdr>
                      <w:divsChild>
                        <w:div w:id="1450121820">
                          <w:marLeft w:val="0"/>
                          <w:marRight w:val="0"/>
                          <w:marTop w:val="0"/>
                          <w:marBottom w:val="0"/>
                          <w:divBdr>
                            <w:top w:val="none" w:sz="0" w:space="0" w:color="auto"/>
                            <w:left w:val="none" w:sz="0" w:space="0" w:color="auto"/>
                            <w:bottom w:val="none" w:sz="0" w:space="0" w:color="auto"/>
                            <w:right w:val="none" w:sz="0" w:space="0" w:color="auto"/>
                          </w:divBdr>
                          <w:divsChild>
                            <w:div w:id="9221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447511">
      <w:bodyDiv w:val="1"/>
      <w:marLeft w:val="0"/>
      <w:marRight w:val="0"/>
      <w:marTop w:val="0"/>
      <w:marBottom w:val="0"/>
      <w:divBdr>
        <w:top w:val="none" w:sz="0" w:space="0" w:color="auto"/>
        <w:left w:val="none" w:sz="0" w:space="0" w:color="auto"/>
        <w:bottom w:val="none" w:sz="0" w:space="0" w:color="auto"/>
        <w:right w:val="none" w:sz="0" w:space="0" w:color="auto"/>
      </w:divBdr>
    </w:div>
    <w:div w:id="390078925">
      <w:bodyDiv w:val="1"/>
      <w:marLeft w:val="0"/>
      <w:marRight w:val="0"/>
      <w:marTop w:val="0"/>
      <w:marBottom w:val="0"/>
      <w:divBdr>
        <w:top w:val="none" w:sz="0" w:space="0" w:color="auto"/>
        <w:left w:val="none" w:sz="0" w:space="0" w:color="auto"/>
        <w:bottom w:val="none" w:sz="0" w:space="0" w:color="auto"/>
        <w:right w:val="none" w:sz="0" w:space="0" w:color="auto"/>
      </w:divBdr>
    </w:div>
    <w:div w:id="409885417">
      <w:bodyDiv w:val="1"/>
      <w:marLeft w:val="0"/>
      <w:marRight w:val="0"/>
      <w:marTop w:val="0"/>
      <w:marBottom w:val="0"/>
      <w:divBdr>
        <w:top w:val="none" w:sz="0" w:space="0" w:color="auto"/>
        <w:left w:val="none" w:sz="0" w:space="0" w:color="auto"/>
        <w:bottom w:val="none" w:sz="0" w:space="0" w:color="auto"/>
        <w:right w:val="none" w:sz="0" w:space="0" w:color="auto"/>
      </w:divBdr>
    </w:div>
    <w:div w:id="414714410">
      <w:bodyDiv w:val="1"/>
      <w:marLeft w:val="0"/>
      <w:marRight w:val="0"/>
      <w:marTop w:val="0"/>
      <w:marBottom w:val="0"/>
      <w:divBdr>
        <w:top w:val="none" w:sz="0" w:space="0" w:color="auto"/>
        <w:left w:val="none" w:sz="0" w:space="0" w:color="auto"/>
        <w:bottom w:val="none" w:sz="0" w:space="0" w:color="auto"/>
        <w:right w:val="none" w:sz="0" w:space="0" w:color="auto"/>
      </w:divBdr>
    </w:div>
    <w:div w:id="439684350">
      <w:bodyDiv w:val="1"/>
      <w:marLeft w:val="0"/>
      <w:marRight w:val="0"/>
      <w:marTop w:val="0"/>
      <w:marBottom w:val="0"/>
      <w:divBdr>
        <w:top w:val="none" w:sz="0" w:space="0" w:color="auto"/>
        <w:left w:val="none" w:sz="0" w:space="0" w:color="auto"/>
        <w:bottom w:val="none" w:sz="0" w:space="0" w:color="auto"/>
        <w:right w:val="none" w:sz="0" w:space="0" w:color="auto"/>
      </w:divBdr>
    </w:div>
    <w:div w:id="559244399">
      <w:bodyDiv w:val="1"/>
      <w:marLeft w:val="0"/>
      <w:marRight w:val="0"/>
      <w:marTop w:val="0"/>
      <w:marBottom w:val="0"/>
      <w:divBdr>
        <w:top w:val="none" w:sz="0" w:space="0" w:color="auto"/>
        <w:left w:val="none" w:sz="0" w:space="0" w:color="auto"/>
        <w:bottom w:val="none" w:sz="0" w:space="0" w:color="auto"/>
        <w:right w:val="none" w:sz="0" w:space="0" w:color="auto"/>
      </w:divBdr>
    </w:div>
    <w:div w:id="578366348">
      <w:bodyDiv w:val="1"/>
      <w:marLeft w:val="0"/>
      <w:marRight w:val="0"/>
      <w:marTop w:val="0"/>
      <w:marBottom w:val="0"/>
      <w:divBdr>
        <w:top w:val="none" w:sz="0" w:space="0" w:color="auto"/>
        <w:left w:val="none" w:sz="0" w:space="0" w:color="auto"/>
        <w:bottom w:val="none" w:sz="0" w:space="0" w:color="auto"/>
        <w:right w:val="none" w:sz="0" w:space="0" w:color="auto"/>
      </w:divBdr>
      <w:divsChild>
        <w:div w:id="153881625">
          <w:marLeft w:val="0"/>
          <w:marRight w:val="0"/>
          <w:marTop w:val="0"/>
          <w:marBottom w:val="0"/>
          <w:divBdr>
            <w:top w:val="none" w:sz="0" w:space="0" w:color="auto"/>
            <w:left w:val="none" w:sz="0" w:space="0" w:color="auto"/>
            <w:bottom w:val="none" w:sz="0" w:space="0" w:color="auto"/>
            <w:right w:val="none" w:sz="0" w:space="0" w:color="auto"/>
          </w:divBdr>
          <w:divsChild>
            <w:div w:id="1399398142">
              <w:marLeft w:val="0"/>
              <w:marRight w:val="0"/>
              <w:marTop w:val="0"/>
              <w:marBottom w:val="0"/>
              <w:divBdr>
                <w:top w:val="none" w:sz="0" w:space="0" w:color="auto"/>
                <w:left w:val="none" w:sz="0" w:space="0" w:color="auto"/>
                <w:bottom w:val="none" w:sz="0" w:space="0" w:color="auto"/>
                <w:right w:val="none" w:sz="0" w:space="0" w:color="auto"/>
              </w:divBdr>
              <w:divsChild>
                <w:div w:id="630137090">
                  <w:marLeft w:val="0"/>
                  <w:marRight w:val="0"/>
                  <w:marTop w:val="0"/>
                  <w:marBottom w:val="0"/>
                  <w:divBdr>
                    <w:top w:val="none" w:sz="0" w:space="0" w:color="auto"/>
                    <w:left w:val="none" w:sz="0" w:space="0" w:color="auto"/>
                    <w:bottom w:val="none" w:sz="0" w:space="0" w:color="auto"/>
                    <w:right w:val="none" w:sz="0" w:space="0" w:color="auto"/>
                  </w:divBdr>
                  <w:divsChild>
                    <w:div w:id="1766267977">
                      <w:marLeft w:val="0"/>
                      <w:marRight w:val="0"/>
                      <w:marTop w:val="0"/>
                      <w:marBottom w:val="0"/>
                      <w:divBdr>
                        <w:top w:val="none" w:sz="0" w:space="0" w:color="auto"/>
                        <w:left w:val="none" w:sz="0" w:space="0" w:color="auto"/>
                        <w:bottom w:val="none" w:sz="0" w:space="0" w:color="auto"/>
                        <w:right w:val="none" w:sz="0" w:space="0" w:color="auto"/>
                      </w:divBdr>
                      <w:divsChild>
                        <w:div w:id="1563131759">
                          <w:marLeft w:val="0"/>
                          <w:marRight w:val="0"/>
                          <w:marTop w:val="0"/>
                          <w:marBottom w:val="0"/>
                          <w:divBdr>
                            <w:top w:val="none" w:sz="0" w:space="0" w:color="auto"/>
                            <w:left w:val="none" w:sz="0" w:space="0" w:color="auto"/>
                            <w:bottom w:val="none" w:sz="0" w:space="0" w:color="auto"/>
                            <w:right w:val="none" w:sz="0" w:space="0" w:color="auto"/>
                          </w:divBdr>
                          <w:divsChild>
                            <w:div w:id="12394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810815">
      <w:bodyDiv w:val="1"/>
      <w:marLeft w:val="0"/>
      <w:marRight w:val="0"/>
      <w:marTop w:val="0"/>
      <w:marBottom w:val="0"/>
      <w:divBdr>
        <w:top w:val="none" w:sz="0" w:space="0" w:color="auto"/>
        <w:left w:val="none" w:sz="0" w:space="0" w:color="auto"/>
        <w:bottom w:val="none" w:sz="0" w:space="0" w:color="auto"/>
        <w:right w:val="none" w:sz="0" w:space="0" w:color="auto"/>
      </w:divBdr>
    </w:div>
    <w:div w:id="619577767">
      <w:bodyDiv w:val="1"/>
      <w:marLeft w:val="0"/>
      <w:marRight w:val="0"/>
      <w:marTop w:val="0"/>
      <w:marBottom w:val="0"/>
      <w:divBdr>
        <w:top w:val="none" w:sz="0" w:space="0" w:color="auto"/>
        <w:left w:val="none" w:sz="0" w:space="0" w:color="auto"/>
        <w:bottom w:val="none" w:sz="0" w:space="0" w:color="auto"/>
        <w:right w:val="none" w:sz="0" w:space="0" w:color="auto"/>
      </w:divBdr>
    </w:div>
    <w:div w:id="643705918">
      <w:bodyDiv w:val="1"/>
      <w:marLeft w:val="0"/>
      <w:marRight w:val="0"/>
      <w:marTop w:val="0"/>
      <w:marBottom w:val="0"/>
      <w:divBdr>
        <w:top w:val="none" w:sz="0" w:space="0" w:color="auto"/>
        <w:left w:val="none" w:sz="0" w:space="0" w:color="auto"/>
        <w:bottom w:val="none" w:sz="0" w:space="0" w:color="auto"/>
        <w:right w:val="none" w:sz="0" w:space="0" w:color="auto"/>
      </w:divBdr>
    </w:div>
    <w:div w:id="672222118">
      <w:bodyDiv w:val="1"/>
      <w:marLeft w:val="0"/>
      <w:marRight w:val="0"/>
      <w:marTop w:val="0"/>
      <w:marBottom w:val="0"/>
      <w:divBdr>
        <w:top w:val="none" w:sz="0" w:space="0" w:color="auto"/>
        <w:left w:val="none" w:sz="0" w:space="0" w:color="auto"/>
        <w:bottom w:val="none" w:sz="0" w:space="0" w:color="auto"/>
        <w:right w:val="none" w:sz="0" w:space="0" w:color="auto"/>
      </w:divBdr>
    </w:div>
    <w:div w:id="707485319">
      <w:bodyDiv w:val="1"/>
      <w:marLeft w:val="0"/>
      <w:marRight w:val="0"/>
      <w:marTop w:val="0"/>
      <w:marBottom w:val="0"/>
      <w:divBdr>
        <w:top w:val="none" w:sz="0" w:space="0" w:color="auto"/>
        <w:left w:val="none" w:sz="0" w:space="0" w:color="auto"/>
        <w:bottom w:val="none" w:sz="0" w:space="0" w:color="auto"/>
        <w:right w:val="none" w:sz="0" w:space="0" w:color="auto"/>
      </w:divBdr>
    </w:div>
    <w:div w:id="717708793">
      <w:bodyDiv w:val="1"/>
      <w:marLeft w:val="0"/>
      <w:marRight w:val="0"/>
      <w:marTop w:val="0"/>
      <w:marBottom w:val="0"/>
      <w:divBdr>
        <w:top w:val="none" w:sz="0" w:space="0" w:color="auto"/>
        <w:left w:val="none" w:sz="0" w:space="0" w:color="auto"/>
        <w:bottom w:val="none" w:sz="0" w:space="0" w:color="auto"/>
        <w:right w:val="none" w:sz="0" w:space="0" w:color="auto"/>
      </w:divBdr>
    </w:div>
    <w:div w:id="748311390">
      <w:bodyDiv w:val="1"/>
      <w:marLeft w:val="0"/>
      <w:marRight w:val="0"/>
      <w:marTop w:val="0"/>
      <w:marBottom w:val="0"/>
      <w:divBdr>
        <w:top w:val="none" w:sz="0" w:space="0" w:color="auto"/>
        <w:left w:val="none" w:sz="0" w:space="0" w:color="auto"/>
        <w:bottom w:val="none" w:sz="0" w:space="0" w:color="auto"/>
        <w:right w:val="none" w:sz="0" w:space="0" w:color="auto"/>
      </w:divBdr>
    </w:div>
    <w:div w:id="763915494">
      <w:bodyDiv w:val="1"/>
      <w:marLeft w:val="0"/>
      <w:marRight w:val="0"/>
      <w:marTop w:val="0"/>
      <w:marBottom w:val="0"/>
      <w:divBdr>
        <w:top w:val="none" w:sz="0" w:space="0" w:color="auto"/>
        <w:left w:val="none" w:sz="0" w:space="0" w:color="auto"/>
        <w:bottom w:val="none" w:sz="0" w:space="0" w:color="auto"/>
        <w:right w:val="none" w:sz="0" w:space="0" w:color="auto"/>
      </w:divBdr>
      <w:divsChild>
        <w:div w:id="1535074639">
          <w:marLeft w:val="0"/>
          <w:marRight w:val="0"/>
          <w:marTop w:val="0"/>
          <w:marBottom w:val="0"/>
          <w:divBdr>
            <w:top w:val="none" w:sz="0" w:space="0" w:color="auto"/>
            <w:left w:val="none" w:sz="0" w:space="0" w:color="auto"/>
            <w:bottom w:val="none" w:sz="0" w:space="0" w:color="auto"/>
            <w:right w:val="none" w:sz="0" w:space="0" w:color="auto"/>
          </w:divBdr>
          <w:divsChild>
            <w:div w:id="1822769005">
              <w:marLeft w:val="0"/>
              <w:marRight w:val="0"/>
              <w:marTop w:val="0"/>
              <w:marBottom w:val="0"/>
              <w:divBdr>
                <w:top w:val="none" w:sz="0" w:space="0" w:color="auto"/>
                <w:left w:val="none" w:sz="0" w:space="0" w:color="auto"/>
                <w:bottom w:val="none" w:sz="0" w:space="0" w:color="auto"/>
                <w:right w:val="none" w:sz="0" w:space="0" w:color="auto"/>
              </w:divBdr>
              <w:divsChild>
                <w:div w:id="693772550">
                  <w:marLeft w:val="0"/>
                  <w:marRight w:val="0"/>
                  <w:marTop w:val="0"/>
                  <w:marBottom w:val="0"/>
                  <w:divBdr>
                    <w:top w:val="none" w:sz="0" w:space="0" w:color="auto"/>
                    <w:left w:val="none" w:sz="0" w:space="0" w:color="auto"/>
                    <w:bottom w:val="none" w:sz="0" w:space="0" w:color="auto"/>
                    <w:right w:val="none" w:sz="0" w:space="0" w:color="auto"/>
                  </w:divBdr>
                  <w:divsChild>
                    <w:div w:id="445463237">
                      <w:marLeft w:val="0"/>
                      <w:marRight w:val="0"/>
                      <w:marTop w:val="0"/>
                      <w:marBottom w:val="0"/>
                      <w:divBdr>
                        <w:top w:val="none" w:sz="0" w:space="0" w:color="auto"/>
                        <w:left w:val="none" w:sz="0" w:space="0" w:color="auto"/>
                        <w:bottom w:val="none" w:sz="0" w:space="0" w:color="auto"/>
                        <w:right w:val="none" w:sz="0" w:space="0" w:color="auto"/>
                      </w:divBdr>
                      <w:divsChild>
                        <w:div w:id="1643731388">
                          <w:marLeft w:val="0"/>
                          <w:marRight w:val="0"/>
                          <w:marTop w:val="0"/>
                          <w:marBottom w:val="0"/>
                          <w:divBdr>
                            <w:top w:val="none" w:sz="0" w:space="0" w:color="auto"/>
                            <w:left w:val="none" w:sz="0" w:space="0" w:color="auto"/>
                            <w:bottom w:val="none" w:sz="0" w:space="0" w:color="auto"/>
                            <w:right w:val="none" w:sz="0" w:space="0" w:color="auto"/>
                          </w:divBdr>
                          <w:divsChild>
                            <w:div w:id="13889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908786">
      <w:bodyDiv w:val="1"/>
      <w:marLeft w:val="0"/>
      <w:marRight w:val="0"/>
      <w:marTop w:val="0"/>
      <w:marBottom w:val="0"/>
      <w:divBdr>
        <w:top w:val="none" w:sz="0" w:space="0" w:color="auto"/>
        <w:left w:val="none" w:sz="0" w:space="0" w:color="auto"/>
        <w:bottom w:val="none" w:sz="0" w:space="0" w:color="auto"/>
        <w:right w:val="none" w:sz="0" w:space="0" w:color="auto"/>
      </w:divBdr>
    </w:div>
    <w:div w:id="787090594">
      <w:bodyDiv w:val="1"/>
      <w:marLeft w:val="0"/>
      <w:marRight w:val="0"/>
      <w:marTop w:val="0"/>
      <w:marBottom w:val="0"/>
      <w:divBdr>
        <w:top w:val="none" w:sz="0" w:space="0" w:color="auto"/>
        <w:left w:val="none" w:sz="0" w:space="0" w:color="auto"/>
        <w:bottom w:val="none" w:sz="0" w:space="0" w:color="auto"/>
        <w:right w:val="none" w:sz="0" w:space="0" w:color="auto"/>
      </w:divBdr>
      <w:divsChild>
        <w:div w:id="603999806">
          <w:marLeft w:val="0"/>
          <w:marRight w:val="0"/>
          <w:marTop w:val="0"/>
          <w:marBottom w:val="0"/>
          <w:divBdr>
            <w:top w:val="none" w:sz="0" w:space="0" w:color="auto"/>
            <w:left w:val="none" w:sz="0" w:space="0" w:color="auto"/>
            <w:bottom w:val="none" w:sz="0" w:space="0" w:color="auto"/>
            <w:right w:val="none" w:sz="0" w:space="0" w:color="auto"/>
          </w:divBdr>
          <w:divsChild>
            <w:div w:id="231308027">
              <w:marLeft w:val="0"/>
              <w:marRight w:val="0"/>
              <w:marTop w:val="0"/>
              <w:marBottom w:val="0"/>
              <w:divBdr>
                <w:top w:val="none" w:sz="0" w:space="0" w:color="auto"/>
                <w:left w:val="none" w:sz="0" w:space="0" w:color="auto"/>
                <w:bottom w:val="none" w:sz="0" w:space="0" w:color="auto"/>
                <w:right w:val="none" w:sz="0" w:space="0" w:color="auto"/>
              </w:divBdr>
              <w:divsChild>
                <w:div w:id="1094283048">
                  <w:marLeft w:val="0"/>
                  <w:marRight w:val="0"/>
                  <w:marTop w:val="0"/>
                  <w:marBottom w:val="0"/>
                  <w:divBdr>
                    <w:top w:val="none" w:sz="0" w:space="0" w:color="auto"/>
                    <w:left w:val="none" w:sz="0" w:space="0" w:color="auto"/>
                    <w:bottom w:val="none" w:sz="0" w:space="0" w:color="auto"/>
                    <w:right w:val="none" w:sz="0" w:space="0" w:color="auto"/>
                  </w:divBdr>
                  <w:divsChild>
                    <w:div w:id="482622857">
                      <w:marLeft w:val="0"/>
                      <w:marRight w:val="0"/>
                      <w:marTop w:val="0"/>
                      <w:marBottom w:val="0"/>
                      <w:divBdr>
                        <w:top w:val="none" w:sz="0" w:space="0" w:color="auto"/>
                        <w:left w:val="none" w:sz="0" w:space="0" w:color="auto"/>
                        <w:bottom w:val="none" w:sz="0" w:space="0" w:color="auto"/>
                        <w:right w:val="none" w:sz="0" w:space="0" w:color="auto"/>
                      </w:divBdr>
                      <w:divsChild>
                        <w:div w:id="237178922">
                          <w:marLeft w:val="0"/>
                          <w:marRight w:val="0"/>
                          <w:marTop w:val="0"/>
                          <w:marBottom w:val="0"/>
                          <w:divBdr>
                            <w:top w:val="none" w:sz="0" w:space="0" w:color="auto"/>
                            <w:left w:val="none" w:sz="0" w:space="0" w:color="auto"/>
                            <w:bottom w:val="none" w:sz="0" w:space="0" w:color="auto"/>
                            <w:right w:val="none" w:sz="0" w:space="0" w:color="auto"/>
                          </w:divBdr>
                          <w:divsChild>
                            <w:div w:id="20222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868436">
      <w:bodyDiv w:val="1"/>
      <w:marLeft w:val="0"/>
      <w:marRight w:val="0"/>
      <w:marTop w:val="0"/>
      <w:marBottom w:val="0"/>
      <w:divBdr>
        <w:top w:val="none" w:sz="0" w:space="0" w:color="auto"/>
        <w:left w:val="none" w:sz="0" w:space="0" w:color="auto"/>
        <w:bottom w:val="none" w:sz="0" w:space="0" w:color="auto"/>
        <w:right w:val="none" w:sz="0" w:space="0" w:color="auto"/>
      </w:divBdr>
    </w:div>
    <w:div w:id="872617574">
      <w:bodyDiv w:val="1"/>
      <w:marLeft w:val="0"/>
      <w:marRight w:val="0"/>
      <w:marTop w:val="0"/>
      <w:marBottom w:val="0"/>
      <w:divBdr>
        <w:top w:val="none" w:sz="0" w:space="0" w:color="auto"/>
        <w:left w:val="none" w:sz="0" w:space="0" w:color="auto"/>
        <w:bottom w:val="none" w:sz="0" w:space="0" w:color="auto"/>
        <w:right w:val="none" w:sz="0" w:space="0" w:color="auto"/>
      </w:divBdr>
      <w:divsChild>
        <w:div w:id="1598948200">
          <w:marLeft w:val="0"/>
          <w:marRight w:val="0"/>
          <w:marTop w:val="0"/>
          <w:marBottom w:val="0"/>
          <w:divBdr>
            <w:top w:val="none" w:sz="0" w:space="0" w:color="auto"/>
            <w:left w:val="none" w:sz="0" w:space="0" w:color="auto"/>
            <w:bottom w:val="none" w:sz="0" w:space="0" w:color="auto"/>
            <w:right w:val="none" w:sz="0" w:space="0" w:color="auto"/>
          </w:divBdr>
          <w:divsChild>
            <w:div w:id="2045597041">
              <w:marLeft w:val="0"/>
              <w:marRight w:val="0"/>
              <w:marTop w:val="0"/>
              <w:marBottom w:val="0"/>
              <w:divBdr>
                <w:top w:val="none" w:sz="0" w:space="0" w:color="auto"/>
                <w:left w:val="none" w:sz="0" w:space="0" w:color="auto"/>
                <w:bottom w:val="none" w:sz="0" w:space="0" w:color="auto"/>
                <w:right w:val="none" w:sz="0" w:space="0" w:color="auto"/>
              </w:divBdr>
              <w:divsChild>
                <w:div w:id="698507998">
                  <w:marLeft w:val="0"/>
                  <w:marRight w:val="0"/>
                  <w:marTop w:val="0"/>
                  <w:marBottom w:val="0"/>
                  <w:divBdr>
                    <w:top w:val="none" w:sz="0" w:space="0" w:color="auto"/>
                    <w:left w:val="none" w:sz="0" w:space="0" w:color="auto"/>
                    <w:bottom w:val="none" w:sz="0" w:space="0" w:color="auto"/>
                    <w:right w:val="none" w:sz="0" w:space="0" w:color="auto"/>
                  </w:divBdr>
                  <w:divsChild>
                    <w:div w:id="793673081">
                      <w:marLeft w:val="0"/>
                      <w:marRight w:val="0"/>
                      <w:marTop w:val="0"/>
                      <w:marBottom w:val="0"/>
                      <w:divBdr>
                        <w:top w:val="none" w:sz="0" w:space="0" w:color="auto"/>
                        <w:left w:val="none" w:sz="0" w:space="0" w:color="auto"/>
                        <w:bottom w:val="none" w:sz="0" w:space="0" w:color="auto"/>
                        <w:right w:val="none" w:sz="0" w:space="0" w:color="auto"/>
                      </w:divBdr>
                      <w:divsChild>
                        <w:div w:id="29644797">
                          <w:marLeft w:val="0"/>
                          <w:marRight w:val="0"/>
                          <w:marTop w:val="0"/>
                          <w:marBottom w:val="0"/>
                          <w:divBdr>
                            <w:top w:val="none" w:sz="0" w:space="0" w:color="auto"/>
                            <w:left w:val="none" w:sz="0" w:space="0" w:color="auto"/>
                            <w:bottom w:val="none" w:sz="0" w:space="0" w:color="auto"/>
                            <w:right w:val="none" w:sz="0" w:space="0" w:color="auto"/>
                          </w:divBdr>
                          <w:divsChild>
                            <w:div w:id="16342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79334">
      <w:bodyDiv w:val="1"/>
      <w:marLeft w:val="0"/>
      <w:marRight w:val="0"/>
      <w:marTop w:val="0"/>
      <w:marBottom w:val="0"/>
      <w:divBdr>
        <w:top w:val="none" w:sz="0" w:space="0" w:color="auto"/>
        <w:left w:val="none" w:sz="0" w:space="0" w:color="auto"/>
        <w:bottom w:val="none" w:sz="0" w:space="0" w:color="auto"/>
        <w:right w:val="none" w:sz="0" w:space="0" w:color="auto"/>
      </w:divBdr>
    </w:div>
    <w:div w:id="1065764141">
      <w:bodyDiv w:val="1"/>
      <w:marLeft w:val="0"/>
      <w:marRight w:val="0"/>
      <w:marTop w:val="0"/>
      <w:marBottom w:val="0"/>
      <w:divBdr>
        <w:top w:val="none" w:sz="0" w:space="0" w:color="auto"/>
        <w:left w:val="none" w:sz="0" w:space="0" w:color="auto"/>
        <w:bottom w:val="none" w:sz="0" w:space="0" w:color="auto"/>
        <w:right w:val="none" w:sz="0" w:space="0" w:color="auto"/>
      </w:divBdr>
    </w:div>
    <w:div w:id="1103301041">
      <w:bodyDiv w:val="1"/>
      <w:marLeft w:val="0"/>
      <w:marRight w:val="0"/>
      <w:marTop w:val="0"/>
      <w:marBottom w:val="0"/>
      <w:divBdr>
        <w:top w:val="none" w:sz="0" w:space="0" w:color="auto"/>
        <w:left w:val="none" w:sz="0" w:space="0" w:color="auto"/>
        <w:bottom w:val="none" w:sz="0" w:space="0" w:color="auto"/>
        <w:right w:val="none" w:sz="0" w:space="0" w:color="auto"/>
      </w:divBdr>
      <w:divsChild>
        <w:div w:id="2120172740">
          <w:marLeft w:val="0"/>
          <w:marRight w:val="0"/>
          <w:marTop w:val="0"/>
          <w:marBottom w:val="0"/>
          <w:divBdr>
            <w:top w:val="none" w:sz="0" w:space="0" w:color="auto"/>
            <w:left w:val="none" w:sz="0" w:space="0" w:color="auto"/>
            <w:bottom w:val="none" w:sz="0" w:space="0" w:color="auto"/>
            <w:right w:val="none" w:sz="0" w:space="0" w:color="auto"/>
          </w:divBdr>
          <w:divsChild>
            <w:div w:id="1351761637">
              <w:marLeft w:val="0"/>
              <w:marRight w:val="0"/>
              <w:marTop w:val="0"/>
              <w:marBottom w:val="0"/>
              <w:divBdr>
                <w:top w:val="none" w:sz="0" w:space="0" w:color="auto"/>
                <w:left w:val="none" w:sz="0" w:space="0" w:color="auto"/>
                <w:bottom w:val="none" w:sz="0" w:space="0" w:color="auto"/>
                <w:right w:val="none" w:sz="0" w:space="0" w:color="auto"/>
              </w:divBdr>
              <w:divsChild>
                <w:div w:id="114836003">
                  <w:marLeft w:val="0"/>
                  <w:marRight w:val="0"/>
                  <w:marTop w:val="0"/>
                  <w:marBottom w:val="0"/>
                  <w:divBdr>
                    <w:top w:val="none" w:sz="0" w:space="0" w:color="auto"/>
                    <w:left w:val="none" w:sz="0" w:space="0" w:color="auto"/>
                    <w:bottom w:val="none" w:sz="0" w:space="0" w:color="auto"/>
                    <w:right w:val="none" w:sz="0" w:space="0" w:color="auto"/>
                  </w:divBdr>
                  <w:divsChild>
                    <w:div w:id="1125153861">
                      <w:marLeft w:val="0"/>
                      <w:marRight w:val="0"/>
                      <w:marTop w:val="0"/>
                      <w:marBottom w:val="0"/>
                      <w:divBdr>
                        <w:top w:val="none" w:sz="0" w:space="0" w:color="auto"/>
                        <w:left w:val="none" w:sz="0" w:space="0" w:color="auto"/>
                        <w:bottom w:val="none" w:sz="0" w:space="0" w:color="auto"/>
                        <w:right w:val="none" w:sz="0" w:space="0" w:color="auto"/>
                      </w:divBdr>
                      <w:divsChild>
                        <w:div w:id="634991771">
                          <w:marLeft w:val="0"/>
                          <w:marRight w:val="0"/>
                          <w:marTop w:val="0"/>
                          <w:marBottom w:val="0"/>
                          <w:divBdr>
                            <w:top w:val="none" w:sz="0" w:space="0" w:color="auto"/>
                            <w:left w:val="none" w:sz="0" w:space="0" w:color="auto"/>
                            <w:bottom w:val="none" w:sz="0" w:space="0" w:color="auto"/>
                            <w:right w:val="none" w:sz="0" w:space="0" w:color="auto"/>
                          </w:divBdr>
                          <w:divsChild>
                            <w:div w:id="16816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497530">
      <w:bodyDiv w:val="1"/>
      <w:marLeft w:val="0"/>
      <w:marRight w:val="0"/>
      <w:marTop w:val="0"/>
      <w:marBottom w:val="0"/>
      <w:divBdr>
        <w:top w:val="none" w:sz="0" w:space="0" w:color="auto"/>
        <w:left w:val="none" w:sz="0" w:space="0" w:color="auto"/>
        <w:bottom w:val="none" w:sz="0" w:space="0" w:color="auto"/>
        <w:right w:val="none" w:sz="0" w:space="0" w:color="auto"/>
      </w:divBdr>
    </w:div>
    <w:div w:id="1160540891">
      <w:bodyDiv w:val="1"/>
      <w:marLeft w:val="0"/>
      <w:marRight w:val="0"/>
      <w:marTop w:val="0"/>
      <w:marBottom w:val="0"/>
      <w:divBdr>
        <w:top w:val="none" w:sz="0" w:space="0" w:color="auto"/>
        <w:left w:val="none" w:sz="0" w:space="0" w:color="auto"/>
        <w:bottom w:val="none" w:sz="0" w:space="0" w:color="auto"/>
        <w:right w:val="none" w:sz="0" w:space="0" w:color="auto"/>
      </w:divBdr>
    </w:div>
    <w:div w:id="1175997475">
      <w:bodyDiv w:val="1"/>
      <w:marLeft w:val="0"/>
      <w:marRight w:val="0"/>
      <w:marTop w:val="0"/>
      <w:marBottom w:val="0"/>
      <w:divBdr>
        <w:top w:val="none" w:sz="0" w:space="0" w:color="auto"/>
        <w:left w:val="none" w:sz="0" w:space="0" w:color="auto"/>
        <w:bottom w:val="none" w:sz="0" w:space="0" w:color="auto"/>
        <w:right w:val="none" w:sz="0" w:space="0" w:color="auto"/>
      </w:divBdr>
    </w:div>
    <w:div w:id="1275211805">
      <w:bodyDiv w:val="1"/>
      <w:marLeft w:val="0"/>
      <w:marRight w:val="0"/>
      <w:marTop w:val="0"/>
      <w:marBottom w:val="0"/>
      <w:divBdr>
        <w:top w:val="none" w:sz="0" w:space="0" w:color="auto"/>
        <w:left w:val="none" w:sz="0" w:space="0" w:color="auto"/>
        <w:bottom w:val="none" w:sz="0" w:space="0" w:color="auto"/>
        <w:right w:val="none" w:sz="0" w:space="0" w:color="auto"/>
      </w:divBdr>
    </w:div>
    <w:div w:id="1275870886">
      <w:bodyDiv w:val="1"/>
      <w:marLeft w:val="0"/>
      <w:marRight w:val="0"/>
      <w:marTop w:val="0"/>
      <w:marBottom w:val="0"/>
      <w:divBdr>
        <w:top w:val="none" w:sz="0" w:space="0" w:color="auto"/>
        <w:left w:val="none" w:sz="0" w:space="0" w:color="auto"/>
        <w:bottom w:val="none" w:sz="0" w:space="0" w:color="auto"/>
        <w:right w:val="none" w:sz="0" w:space="0" w:color="auto"/>
      </w:divBdr>
    </w:div>
    <w:div w:id="1320229233">
      <w:bodyDiv w:val="1"/>
      <w:marLeft w:val="0"/>
      <w:marRight w:val="0"/>
      <w:marTop w:val="0"/>
      <w:marBottom w:val="0"/>
      <w:divBdr>
        <w:top w:val="none" w:sz="0" w:space="0" w:color="auto"/>
        <w:left w:val="none" w:sz="0" w:space="0" w:color="auto"/>
        <w:bottom w:val="none" w:sz="0" w:space="0" w:color="auto"/>
        <w:right w:val="none" w:sz="0" w:space="0" w:color="auto"/>
      </w:divBdr>
    </w:div>
    <w:div w:id="1324048122">
      <w:bodyDiv w:val="1"/>
      <w:marLeft w:val="0"/>
      <w:marRight w:val="0"/>
      <w:marTop w:val="0"/>
      <w:marBottom w:val="0"/>
      <w:divBdr>
        <w:top w:val="none" w:sz="0" w:space="0" w:color="auto"/>
        <w:left w:val="none" w:sz="0" w:space="0" w:color="auto"/>
        <w:bottom w:val="none" w:sz="0" w:space="0" w:color="auto"/>
        <w:right w:val="none" w:sz="0" w:space="0" w:color="auto"/>
      </w:divBdr>
    </w:div>
    <w:div w:id="1334844801">
      <w:bodyDiv w:val="1"/>
      <w:marLeft w:val="0"/>
      <w:marRight w:val="0"/>
      <w:marTop w:val="0"/>
      <w:marBottom w:val="0"/>
      <w:divBdr>
        <w:top w:val="none" w:sz="0" w:space="0" w:color="auto"/>
        <w:left w:val="none" w:sz="0" w:space="0" w:color="auto"/>
        <w:bottom w:val="none" w:sz="0" w:space="0" w:color="auto"/>
        <w:right w:val="none" w:sz="0" w:space="0" w:color="auto"/>
      </w:divBdr>
      <w:divsChild>
        <w:div w:id="221061204">
          <w:marLeft w:val="0"/>
          <w:marRight w:val="0"/>
          <w:marTop w:val="0"/>
          <w:marBottom w:val="0"/>
          <w:divBdr>
            <w:top w:val="none" w:sz="0" w:space="0" w:color="auto"/>
            <w:left w:val="none" w:sz="0" w:space="0" w:color="auto"/>
            <w:bottom w:val="none" w:sz="0" w:space="0" w:color="auto"/>
            <w:right w:val="none" w:sz="0" w:space="0" w:color="auto"/>
          </w:divBdr>
          <w:divsChild>
            <w:div w:id="801537390">
              <w:marLeft w:val="0"/>
              <w:marRight w:val="0"/>
              <w:marTop w:val="0"/>
              <w:marBottom w:val="0"/>
              <w:divBdr>
                <w:top w:val="none" w:sz="0" w:space="0" w:color="auto"/>
                <w:left w:val="none" w:sz="0" w:space="0" w:color="auto"/>
                <w:bottom w:val="none" w:sz="0" w:space="0" w:color="auto"/>
                <w:right w:val="none" w:sz="0" w:space="0" w:color="auto"/>
              </w:divBdr>
            </w:div>
          </w:divsChild>
        </w:div>
        <w:div w:id="651560983">
          <w:marLeft w:val="0"/>
          <w:marRight w:val="0"/>
          <w:marTop w:val="0"/>
          <w:marBottom w:val="0"/>
          <w:divBdr>
            <w:top w:val="none" w:sz="0" w:space="0" w:color="auto"/>
            <w:left w:val="none" w:sz="0" w:space="0" w:color="auto"/>
            <w:bottom w:val="none" w:sz="0" w:space="0" w:color="auto"/>
            <w:right w:val="none" w:sz="0" w:space="0" w:color="auto"/>
          </w:divBdr>
          <w:divsChild>
            <w:div w:id="311983791">
              <w:marLeft w:val="0"/>
              <w:marRight w:val="0"/>
              <w:marTop w:val="0"/>
              <w:marBottom w:val="0"/>
              <w:divBdr>
                <w:top w:val="none" w:sz="0" w:space="0" w:color="auto"/>
                <w:left w:val="none" w:sz="0" w:space="0" w:color="auto"/>
                <w:bottom w:val="none" w:sz="0" w:space="0" w:color="auto"/>
                <w:right w:val="none" w:sz="0" w:space="0" w:color="auto"/>
              </w:divBdr>
            </w:div>
          </w:divsChild>
        </w:div>
        <w:div w:id="532883579">
          <w:marLeft w:val="0"/>
          <w:marRight w:val="0"/>
          <w:marTop w:val="0"/>
          <w:marBottom w:val="0"/>
          <w:divBdr>
            <w:top w:val="none" w:sz="0" w:space="0" w:color="auto"/>
            <w:left w:val="none" w:sz="0" w:space="0" w:color="auto"/>
            <w:bottom w:val="none" w:sz="0" w:space="0" w:color="auto"/>
            <w:right w:val="none" w:sz="0" w:space="0" w:color="auto"/>
          </w:divBdr>
          <w:divsChild>
            <w:div w:id="1011492414">
              <w:marLeft w:val="0"/>
              <w:marRight w:val="0"/>
              <w:marTop w:val="0"/>
              <w:marBottom w:val="0"/>
              <w:divBdr>
                <w:top w:val="none" w:sz="0" w:space="0" w:color="auto"/>
                <w:left w:val="none" w:sz="0" w:space="0" w:color="auto"/>
                <w:bottom w:val="none" w:sz="0" w:space="0" w:color="auto"/>
                <w:right w:val="none" w:sz="0" w:space="0" w:color="auto"/>
              </w:divBdr>
            </w:div>
          </w:divsChild>
        </w:div>
        <w:div w:id="1974214208">
          <w:marLeft w:val="0"/>
          <w:marRight w:val="0"/>
          <w:marTop w:val="0"/>
          <w:marBottom w:val="0"/>
          <w:divBdr>
            <w:top w:val="none" w:sz="0" w:space="0" w:color="auto"/>
            <w:left w:val="none" w:sz="0" w:space="0" w:color="auto"/>
            <w:bottom w:val="none" w:sz="0" w:space="0" w:color="auto"/>
            <w:right w:val="none" w:sz="0" w:space="0" w:color="auto"/>
          </w:divBdr>
          <w:divsChild>
            <w:div w:id="1796488923">
              <w:marLeft w:val="0"/>
              <w:marRight w:val="0"/>
              <w:marTop w:val="0"/>
              <w:marBottom w:val="0"/>
              <w:divBdr>
                <w:top w:val="none" w:sz="0" w:space="0" w:color="auto"/>
                <w:left w:val="none" w:sz="0" w:space="0" w:color="auto"/>
                <w:bottom w:val="none" w:sz="0" w:space="0" w:color="auto"/>
                <w:right w:val="none" w:sz="0" w:space="0" w:color="auto"/>
              </w:divBdr>
            </w:div>
          </w:divsChild>
        </w:div>
        <w:div w:id="1746955462">
          <w:marLeft w:val="0"/>
          <w:marRight w:val="0"/>
          <w:marTop w:val="0"/>
          <w:marBottom w:val="0"/>
          <w:divBdr>
            <w:top w:val="none" w:sz="0" w:space="0" w:color="auto"/>
            <w:left w:val="none" w:sz="0" w:space="0" w:color="auto"/>
            <w:bottom w:val="none" w:sz="0" w:space="0" w:color="auto"/>
            <w:right w:val="none" w:sz="0" w:space="0" w:color="auto"/>
          </w:divBdr>
          <w:divsChild>
            <w:div w:id="6322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7057">
      <w:bodyDiv w:val="1"/>
      <w:marLeft w:val="0"/>
      <w:marRight w:val="0"/>
      <w:marTop w:val="0"/>
      <w:marBottom w:val="0"/>
      <w:divBdr>
        <w:top w:val="none" w:sz="0" w:space="0" w:color="auto"/>
        <w:left w:val="none" w:sz="0" w:space="0" w:color="auto"/>
        <w:bottom w:val="none" w:sz="0" w:space="0" w:color="auto"/>
        <w:right w:val="none" w:sz="0" w:space="0" w:color="auto"/>
      </w:divBdr>
    </w:div>
    <w:div w:id="1376612636">
      <w:bodyDiv w:val="1"/>
      <w:marLeft w:val="0"/>
      <w:marRight w:val="0"/>
      <w:marTop w:val="0"/>
      <w:marBottom w:val="0"/>
      <w:divBdr>
        <w:top w:val="none" w:sz="0" w:space="0" w:color="auto"/>
        <w:left w:val="none" w:sz="0" w:space="0" w:color="auto"/>
        <w:bottom w:val="none" w:sz="0" w:space="0" w:color="auto"/>
        <w:right w:val="none" w:sz="0" w:space="0" w:color="auto"/>
      </w:divBdr>
      <w:divsChild>
        <w:div w:id="267082924">
          <w:marLeft w:val="0"/>
          <w:marRight w:val="0"/>
          <w:marTop w:val="0"/>
          <w:marBottom w:val="0"/>
          <w:divBdr>
            <w:top w:val="none" w:sz="0" w:space="0" w:color="auto"/>
            <w:left w:val="none" w:sz="0" w:space="0" w:color="auto"/>
            <w:bottom w:val="none" w:sz="0" w:space="0" w:color="auto"/>
            <w:right w:val="none" w:sz="0" w:space="0" w:color="auto"/>
          </w:divBdr>
          <w:divsChild>
            <w:div w:id="768697591">
              <w:marLeft w:val="0"/>
              <w:marRight w:val="0"/>
              <w:marTop w:val="0"/>
              <w:marBottom w:val="0"/>
              <w:divBdr>
                <w:top w:val="none" w:sz="0" w:space="0" w:color="auto"/>
                <w:left w:val="none" w:sz="0" w:space="0" w:color="auto"/>
                <w:bottom w:val="none" w:sz="0" w:space="0" w:color="auto"/>
                <w:right w:val="none" w:sz="0" w:space="0" w:color="auto"/>
              </w:divBdr>
              <w:divsChild>
                <w:div w:id="1554268960">
                  <w:marLeft w:val="0"/>
                  <w:marRight w:val="0"/>
                  <w:marTop w:val="0"/>
                  <w:marBottom w:val="0"/>
                  <w:divBdr>
                    <w:top w:val="none" w:sz="0" w:space="0" w:color="auto"/>
                    <w:left w:val="none" w:sz="0" w:space="0" w:color="auto"/>
                    <w:bottom w:val="none" w:sz="0" w:space="0" w:color="auto"/>
                    <w:right w:val="none" w:sz="0" w:space="0" w:color="auto"/>
                  </w:divBdr>
                  <w:divsChild>
                    <w:div w:id="765076565">
                      <w:marLeft w:val="0"/>
                      <w:marRight w:val="0"/>
                      <w:marTop w:val="0"/>
                      <w:marBottom w:val="0"/>
                      <w:divBdr>
                        <w:top w:val="none" w:sz="0" w:space="0" w:color="auto"/>
                        <w:left w:val="none" w:sz="0" w:space="0" w:color="auto"/>
                        <w:bottom w:val="none" w:sz="0" w:space="0" w:color="auto"/>
                        <w:right w:val="none" w:sz="0" w:space="0" w:color="auto"/>
                      </w:divBdr>
                      <w:divsChild>
                        <w:div w:id="1979189426">
                          <w:marLeft w:val="0"/>
                          <w:marRight w:val="0"/>
                          <w:marTop w:val="0"/>
                          <w:marBottom w:val="0"/>
                          <w:divBdr>
                            <w:top w:val="none" w:sz="0" w:space="0" w:color="auto"/>
                            <w:left w:val="none" w:sz="0" w:space="0" w:color="auto"/>
                            <w:bottom w:val="none" w:sz="0" w:space="0" w:color="auto"/>
                            <w:right w:val="none" w:sz="0" w:space="0" w:color="auto"/>
                          </w:divBdr>
                          <w:divsChild>
                            <w:div w:id="1676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73928">
      <w:bodyDiv w:val="1"/>
      <w:marLeft w:val="0"/>
      <w:marRight w:val="0"/>
      <w:marTop w:val="0"/>
      <w:marBottom w:val="0"/>
      <w:divBdr>
        <w:top w:val="none" w:sz="0" w:space="0" w:color="auto"/>
        <w:left w:val="none" w:sz="0" w:space="0" w:color="auto"/>
        <w:bottom w:val="none" w:sz="0" w:space="0" w:color="auto"/>
        <w:right w:val="none" w:sz="0" w:space="0" w:color="auto"/>
      </w:divBdr>
    </w:div>
    <w:div w:id="1397514977">
      <w:bodyDiv w:val="1"/>
      <w:marLeft w:val="0"/>
      <w:marRight w:val="0"/>
      <w:marTop w:val="0"/>
      <w:marBottom w:val="0"/>
      <w:divBdr>
        <w:top w:val="none" w:sz="0" w:space="0" w:color="auto"/>
        <w:left w:val="none" w:sz="0" w:space="0" w:color="auto"/>
        <w:bottom w:val="none" w:sz="0" w:space="0" w:color="auto"/>
        <w:right w:val="none" w:sz="0" w:space="0" w:color="auto"/>
      </w:divBdr>
      <w:divsChild>
        <w:div w:id="912665908">
          <w:marLeft w:val="0"/>
          <w:marRight w:val="0"/>
          <w:marTop w:val="0"/>
          <w:marBottom w:val="0"/>
          <w:divBdr>
            <w:top w:val="none" w:sz="0" w:space="0" w:color="auto"/>
            <w:left w:val="none" w:sz="0" w:space="0" w:color="auto"/>
            <w:bottom w:val="none" w:sz="0" w:space="0" w:color="auto"/>
            <w:right w:val="none" w:sz="0" w:space="0" w:color="auto"/>
          </w:divBdr>
          <w:divsChild>
            <w:div w:id="947585402">
              <w:marLeft w:val="0"/>
              <w:marRight w:val="0"/>
              <w:marTop w:val="0"/>
              <w:marBottom w:val="0"/>
              <w:divBdr>
                <w:top w:val="none" w:sz="0" w:space="0" w:color="auto"/>
                <w:left w:val="none" w:sz="0" w:space="0" w:color="auto"/>
                <w:bottom w:val="none" w:sz="0" w:space="0" w:color="auto"/>
                <w:right w:val="none" w:sz="0" w:space="0" w:color="auto"/>
              </w:divBdr>
            </w:div>
          </w:divsChild>
        </w:div>
        <w:div w:id="937443019">
          <w:marLeft w:val="0"/>
          <w:marRight w:val="0"/>
          <w:marTop w:val="0"/>
          <w:marBottom w:val="0"/>
          <w:divBdr>
            <w:top w:val="none" w:sz="0" w:space="0" w:color="auto"/>
            <w:left w:val="none" w:sz="0" w:space="0" w:color="auto"/>
            <w:bottom w:val="none" w:sz="0" w:space="0" w:color="auto"/>
            <w:right w:val="none" w:sz="0" w:space="0" w:color="auto"/>
          </w:divBdr>
          <w:divsChild>
            <w:div w:id="1368288001">
              <w:marLeft w:val="0"/>
              <w:marRight w:val="0"/>
              <w:marTop w:val="0"/>
              <w:marBottom w:val="0"/>
              <w:divBdr>
                <w:top w:val="none" w:sz="0" w:space="0" w:color="auto"/>
                <w:left w:val="none" w:sz="0" w:space="0" w:color="auto"/>
                <w:bottom w:val="none" w:sz="0" w:space="0" w:color="auto"/>
                <w:right w:val="none" w:sz="0" w:space="0" w:color="auto"/>
              </w:divBdr>
            </w:div>
          </w:divsChild>
        </w:div>
        <w:div w:id="1685354872">
          <w:marLeft w:val="0"/>
          <w:marRight w:val="0"/>
          <w:marTop w:val="0"/>
          <w:marBottom w:val="0"/>
          <w:divBdr>
            <w:top w:val="none" w:sz="0" w:space="0" w:color="auto"/>
            <w:left w:val="none" w:sz="0" w:space="0" w:color="auto"/>
            <w:bottom w:val="none" w:sz="0" w:space="0" w:color="auto"/>
            <w:right w:val="none" w:sz="0" w:space="0" w:color="auto"/>
          </w:divBdr>
          <w:divsChild>
            <w:div w:id="1152135945">
              <w:marLeft w:val="0"/>
              <w:marRight w:val="0"/>
              <w:marTop w:val="0"/>
              <w:marBottom w:val="0"/>
              <w:divBdr>
                <w:top w:val="none" w:sz="0" w:space="0" w:color="auto"/>
                <w:left w:val="none" w:sz="0" w:space="0" w:color="auto"/>
                <w:bottom w:val="none" w:sz="0" w:space="0" w:color="auto"/>
                <w:right w:val="none" w:sz="0" w:space="0" w:color="auto"/>
              </w:divBdr>
            </w:div>
          </w:divsChild>
        </w:div>
        <w:div w:id="825901254">
          <w:marLeft w:val="0"/>
          <w:marRight w:val="0"/>
          <w:marTop w:val="0"/>
          <w:marBottom w:val="0"/>
          <w:divBdr>
            <w:top w:val="none" w:sz="0" w:space="0" w:color="auto"/>
            <w:left w:val="none" w:sz="0" w:space="0" w:color="auto"/>
            <w:bottom w:val="none" w:sz="0" w:space="0" w:color="auto"/>
            <w:right w:val="none" w:sz="0" w:space="0" w:color="auto"/>
          </w:divBdr>
          <w:divsChild>
            <w:div w:id="1722901983">
              <w:marLeft w:val="0"/>
              <w:marRight w:val="0"/>
              <w:marTop w:val="0"/>
              <w:marBottom w:val="0"/>
              <w:divBdr>
                <w:top w:val="none" w:sz="0" w:space="0" w:color="auto"/>
                <w:left w:val="none" w:sz="0" w:space="0" w:color="auto"/>
                <w:bottom w:val="none" w:sz="0" w:space="0" w:color="auto"/>
                <w:right w:val="none" w:sz="0" w:space="0" w:color="auto"/>
              </w:divBdr>
            </w:div>
          </w:divsChild>
        </w:div>
        <w:div w:id="3747045">
          <w:marLeft w:val="0"/>
          <w:marRight w:val="0"/>
          <w:marTop w:val="0"/>
          <w:marBottom w:val="0"/>
          <w:divBdr>
            <w:top w:val="none" w:sz="0" w:space="0" w:color="auto"/>
            <w:left w:val="none" w:sz="0" w:space="0" w:color="auto"/>
            <w:bottom w:val="none" w:sz="0" w:space="0" w:color="auto"/>
            <w:right w:val="none" w:sz="0" w:space="0" w:color="auto"/>
          </w:divBdr>
          <w:divsChild>
            <w:div w:id="15508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6240">
      <w:bodyDiv w:val="1"/>
      <w:marLeft w:val="0"/>
      <w:marRight w:val="0"/>
      <w:marTop w:val="0"/>
      <w:marBottom w:val="0"/>
      <w:divBdr>
        <w:top w:val="none" w:sz="0" w:space="0" w:color="auto"/>
        <w:left w:val="none" w:sz="0" w:space="0" w:color="auto"/>
        <w:bottom w:val="none" w:sz="0" w:space="0" w:color="auto"/>
        <w:right w:val="none" w:sz="0" w:space="0" w:color="auto"/>
      </w:divBdr>
    </w:div>
    <w:div w:id="1543397719">
      <w:bodyDiv w:val="1"/>
      <w:marLeft w:val="0"/>
      <w:marRight w:val="0"/>
      <w:marTop w:val="0"/>
      <w:marBottom w:val="0"/>
      <w:divBdr>
        <w:top w:val="none" w:sz="0" w:space="0" w:color="auto"/>
        <w:left w:val="none" w:sz="0" w:space="0" w:color="auto"/>
        <w:bottom w:val="none" w:sz="0" w:space="0" w:color="auto"/>
        <w:right w:val="none" w:sz="0" w:space="0" w:color="auto"/>
      </w:divBdr>
    </w:div>
    <w:div w:id="1546600396">
      <w:bodyDiv w:val="1"/>
      <w:marLeft w:val="0"/>
      <w:marRight w:val="0"/>
      <w:marTop w:val="0"/>
      <w:marBottom w:val="0"/>
      <w:divBdr>
        <w:top w:val="none" w:sz="0" w:space="0" w:color="auto"/>
        <w:left w:val="none" w:sz="0" w:space="0" w:color="auto"/>
        <w:bottom w:val="none" w:sz="0" w:space="0" w:color="auto"/>
        <w:right w:val="none" w:sz="0" w:space="0" w:color="auto"/>
      </w:divBdr>
    </w:div>
    <w:div w:id="1638224115">
      <w:bodyDiv w:val="1"/>
      <w:marLeft w:val="0"/>
      <w:marRight w:val="0"/>
      <w:marTop w:val="0"/>
      <w:marBottom w:val="0"/>
      <w:divBdr>
        <w:top w:val="none" w:sz="0" w:space="0" w:color="auto"/>
        <w:left w:val="none" w:sz="0" w:space="0" w:color="auto"/>
        <w:bottom w:val="none" w:sz="0" w:space="0" w:color="auto"/>
        <w:right w:val="none" w:sz="0" w:space="0" w:color="auto"/>
      </w:divBdr>
    </w:div>
    <w:div w:id="1642467658">
      <w:bodyDiv w:val="1"/>
      <w:marLeft w:val="0"/>
      <w:marRight w:val="0"/>
      <w:marTop w:val="0"/>
      <w:marBottom w:val="0"/>
      <w:divBdr>
        <w:top w:val="none" w:sz="0" w:space="0" w:color="auto"/>
        <w:left w:val="none" w:sz="0" w:space="0" w:color="auto"/>
        <w:bottom w:val="none" w:sz="0" w:space="0" w:color="auto"/>
        <w:right w:val="none" w:sz="0" w:space="0" w:color="auto"/>
      </w:divBdr>
    </w:div>
    <w:div w:id="1671131618">
      <w:bodyDiv w:val="1"/>
      <w:marLeft w:val="0"/>
      <w:marRight w:val="0"/>
      <w:marTop w:val="0"/>
      <w:marBottom w:val="0"/>
      <w:divBdr>
        <w:top w:val="none" w:sz="0" w:space="0" w:color="auto"/>
        <w:left w:val="none" w:sz="0" w:space="0" w:color="auto"/>
        <w:bottom w:val="none" w:sz="0" w:space="0" w:color="auto"/>
        <w:right w:val="none" w:sz="0" w:space="0" w:color="auto"/>
      </w:divBdr>
    </w:div>
    <w:div w:id="1678265507">
      <w:bodyDiv w:val="1"/>
      <w:marLeft w:val="0"/>
      <w:marRight w:val="0"/>
      <w:marTop w:val="0"/>
      <w:marBottom w:val="0"/>
      <w:divBdr>
        <w:top w:val="none" w:sz="0" w:space="0" w:color="auto"/>
        <w:left w:val="none" w:sz="0" w:space="0" w:color="auto"/>
        <w:bottom w:val="none" w:sz="0" w:space="0" w:color="auto"/>
        <w:right w:val="none" w:sz="0" w:space="0" w:color="auto"/>
      </w:divBdr>
    </w:div>
    <w:div w:id="1714231422">
      <w:bodyDiv w:val="1"/>
      <w:marLeft w:val="0"/>
      <w:marRight w:val="0"/>
      <w:marTop w:val="0"/>
      <w:marBottom w:val="0"/>
      <w:divBdr>
        <w:top w:val="none" w:sz="0" w:space="0" w:color="auto"/>
        <w:left w:val="none" w:sz="0" w:space="0" w:color="auto"/>
        <w:bottom w:val="none" w:sz="0" w:space="0" w:color="auto"/>
        <w:right w:val="none" w:sz="0" w:space="0" w:color="auto"/>
      </w:divBdr>
    </w:div>
    <w:div w:id="1758332398">
      <w:bodyDiv w:val="1"/>
      <w:marLeft w:val="0"/>
      <w:marRight w:val="0"/>
      <w:marTop w:val="0"/>
      <w:marBottom w:val="0"/>
      <w:divBdr>
        <w:top w:val="none" w:sz="0" w:space="0" w:color="auto"/>
        <w:left w:val="none" w:sz="0" w:space="0" w:color="auto"/>
        <w:bottom w:val="none" w:sz="0" w:space="0" w:color="auto"/>
        <w:right w:val="none" w:sz="0" w:space="0" w:color="auto"/>
      </w:divBdr>
      <w:divsChild>
        <w:div w:id="224145921">
          <w:marLeft w:val="0"/>
          <w:marRight w:val="0"/>
          <w:marTop w:val="0"/>
          <w:marBottom w:val="0"/>
          <w:divBdr>
            <w:top w:val="none" w:sz="0" w:space="0" w:color="auto"/>
            <w:left w:val="none" w:sz="0" w:space="0" w:color="auto"/>
            <w:bottom w:val="none" w:sz="0" w:space="0" w:color="auto"/>
            <w:right w:val="none" w:sz="0" w:space="0" w:color="auto"/>
          </w:divBdr>
          <w:divsChild>
            <w:div w:id="1365323993">
              <w:marLeft w:val="0"/>
              <w:marRight w:val="0"/>
              <w:marTop w:val="0"/>
              <w:marBottom w:val="0"/>
              <w:divBdr>
                <w:top w:val="none" w:sz="0" w:space="0" w:color="auto"/>
                <w:left w:val="none" w:sz="0" w:space="0" w:color="auto"/>
                <w:bottom w:val="none" w:sz="0" w:space="0" w:color="auto"/>
                <w:right w:val="none" w:sz="0" w:space="0" w:color="auto"/>
              </w:divBdr>
              <w:divsChild>
                <w:div w:id="1012143504">
                  <w:marLeft w:val="0"/>
                  <w:marRight w:val="0"/>
                  <w:marTop w:val="0"/>
                  <w:marBottom w:val="0"/>
                  <w:divBdr>
                    <w:top w:val="none" w:sz="0" w:space="0" w:color="auto"/>
                    <w:left w:val="none" w:sz="0" w:space="0" w:color="auto"/>
                    <w:bottom w:val="none" w:sz="0" w:space="0" w:color="auto"/>
                    <w:right w:val="none" w:sz="0" w:space="0" w:color="auto"/>
                  </w:divBdr>
                  <w:divsChild>
                    <w:div w:id="271057088">
                      <w:marLeft w:val="0"/>
                      <w:marRight w:val="0"/>
                      <w:marTop w:val="0"/>
                      <w:marBottom w:val="0"/>
                      <w:divBdr>
                        <w:top w:val="none" w:sz="0" w:space="0" w:color="auto"/>
                        <w:left w:val="none" w:sz="0" w:space="0" w:color="auto"/>
                        <w:bottom w:val="none" w:sz="0" w:space="0" w:color="auto"/>
                        <w:right w:val="none" w:sz="0" w:space="0" w:color="auto"/>
                      </w:divBdr>
                      <w:divsChild>
                        <w:div w:id="1028484958">
                          <w:marLeft w:val="0"/>
                          <w:marRight w:val="0"/>
                          <w:marTop w:val="0"/>
                          <w:marBottom w:val="0"/>
                          <w:divBdr>
                            <w:top w:val="none" w:sz="0" w:space="0" w:color="auto"/>
                            <w:left w:val="none" w:sz="0" w:space="0" w:color="auto"/>
                            <w:bottom w:val="none" w:sz="0" w:space="0" w:color="auto"/>
                            <w:right w:val="none" w:sz="0" w:space="0" w:color="auto"/>
                          </w:divBdr>
                          <w:divsChild>
                            <w:div w:id="20827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877510">
      <w:bodyDiv w:val="1"/>
      <w:marLeft w:val="0"/>
      <w:marRight w:val="0"/>
      <w:marTop w:val="0"/>
      <w:marBottom w:val="0"/>
      <w:divBdr>
        <w:top w:val="none" w:sz="0" w:space="0" w:color="auto"/>
        <w:left w:val="none" w:sz="0" w:space="0" w:color="auto"/>
        <w:bottom w:val="none" w:sz="0" w:space="0" w:color="auto"/>
        <w:right w:val="none" w:sz="0" w:space="0" w:color="auto"/>
      </w:divBdr>
      <w:divsChild>
        <w:div w:id="1219784871">
          <w:marLeft w:val="0"/>
          <w:marRight w:val="0"/>
          <w:marTop w:val="0"/>
          <w:marBottom w:val="0"/>
          <w:divBdr>
            <w:top w:val="none" w:sz="0" w:space="0" w:color="auto"/>
            <w:left w:val="none" w:sz="0" w:space="0" w:color="auto"/>
            <w:bottom w:val="none" w:sz="0" w:space="0" w:color="auto"/>
            <w:right w:val="none" w:sz="0" w:space="0" w:color="auto"/>
          </w:divBdr>
          <w:divsChild>
            <w:div w:id="395587292">
              <w:marLeft w:val="0"/>
              <w:marRight w:val="0"/>
              <w:marTop w:val="0"/>
              <w:marBottom w:val="0"/>
              <w:divBdr>
                <w:top w:val="none" w:sz="0" w:space="0" w:color="auto"/>
                <w:left w:val="none" w:sz="0" w:space="0" w:color="auto"/>
                <w:bottom w:val="none" w:sz="0" w:space="0" w:color="auto"/>
                <w:right w:val="none" w:sz="0" w:space="0" w:color="auto"/>
              </w:divBdr>
              <w:divsChild>
                <w:div w:id="678892165">
                  <w:marLeft w:val="0"/>
                  <w:marRight w:val="0"/>
                  <w:marTop w:val="0"/>
                  <w:marBottom w:val="0"/>
                  <w:divBdr>
                    <w:top w:val="none" w:sz="0" w:space="0" w:color="auto"/>
                    <w:left w:val="none" w:sz="0" w:space="0" w:color="auto"/>
                    <w:bottom w:val="none" w:sz="0" w:space="0" w:color="auto"/>
                    <w:right w:val="none" w:sz="0" w:space="0" w:color="auto"/>
                  </w:divBdr>
                  <w:divsChild>
                    <w:div w:id="1705599908">
                      <w:marLeft w:val="0"/>
                      <w:marRight w:val="0"/>
                      <w:marTop w:val="0"/>
                      <w:marBottom w:val="0"/>
                      <w:divBdr>
                        <w:top w:val="none" w:sz="0" w:space="0" w:color="auto"/>
                        <w:left w:val="none" w:sz="0" w:space="0" w:color="auto"/>
                        <w:bottom w:val="none" w:sz="0" w:space="0" w:color="auto"/>
                        <w:right w:val="none" w:sz="0" w:space="0" w:color="auto"/>
                      </w:divBdr>
                      <w:divsChild>
                        <w:div w:id="50815386">
                          <w:marLeft w:val="0"/>
                          <w:marRight w:val="0"/>
                          <w:marTop w:val="0"/>
                          <w:marBottom w:val="0"/>
                          <w:divBdr>
                            <w:top w:val="none" w:sz="0" w:space="0" w:color="auto"/>
                            <w:left w:val="none" w:sz="0" w:space="0" w:color="auto"/>
                            <w:bottom w:val="none" w:sz="0" w:space="0" w:color="auto"/>
                            <w:right w:val="none" w:sz="0" w:space="0" w:color="auto"/>
                          </w:divBdr>
                          <w:divsChild>
                            <w:div w:id="66401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7991">
      <w:bodyDiv w:val="1"/>
      <w:marLeft w:val="0"/>
      <w:marRight w:val="0"/>
      <w:marTop w:val="0"/>
      <w:marBottom w:val="0"/>
      <w:divBdr>
        <w:top w:val="none" w:sz="0" w:space="0" w:color="auto"/>
        <w:left w:val="none" w:sz="0" w:space="0" w:color="auto"/>
        <w:bottom w:val="none" w:sz="0" w:space="0" w:color="auto"/>
        <w:right w:val="none" w:sz="0" w:space="0" w:color="auto"/>
      </w:divBdr>
    </w:div>
    <w:div w:id="1811314672">
      <w:bodyDiv w:val="1"/>
      <w:marLeft w:val="0"/>
      <w:marRight w:val="0"/>
      <w:marTop w:val="0"/>
      <w:marBottom w:val="0"/>
      <w:divBdr>
        <w:top w:val="none" w:sz="0" w:space="0" w:color="auto"/>
        <w:left w:val="none" w:sz="0" w:space="0" w:color="auto"/>
        <w:bottom w:val="none" w:sz="0" w:space="0" w:color="auto"/>
        <w:right w:val="none" w:sz="0" w:space="0" w:color="auto"/>
      </w:divBdr>
    </w:div>
    <w:div w:id="1835609725">
      <w:bodyDiv w:val="1"/>
      <w:marLeft w:val="0"/>
      <w:marRight w:val="0"/>
      <w:marTop w:val="0"/>
      <w:marBottom w:val="0"/>
      <w:divBdr>
        <w:top w:val="none" w:sz="0" w:space="0" w:color="auto"/>
        <w:left w:val="none" w:sz="0" w:space="0" w:color="auto"/>
        <w:bottom w:val="none" w:sz="0" w:space="0" w:color="auto"/>
        <w:right w:val="none" w:sz="0" w:space="0" w:color="auto"/>
      </w:divBdr>
    </w:div>
    <w:div w:id="1852717131">
      <w:bodyDiv w:val="1"/>
      <w:marLeft w:val="0"/>
      <w:marRight w:val="0"/>
      <w:marTop w:val="0"/>
      <w:marBottom w:val="0"/>
      <w:divBdr>
        <w:top w:val="none" w:sz="0" w:space="0" w:color="auto"/>
        <w:left w:val="none" w:sz="0" w:space="0" w:color="auto"/>
        <w:bottom w:val="none" w:sz="0" w:space="0" w:color="auto"/>
        <w:right w:val="none" w:sz="0" w:space="0" w:color="auto"/>
      </w:divBdr>
    </w:div>
    <w:div w:id="1883711112">
      <w:bodyDiv w:val="1"/>
      <w:marLeft w:val="0"/>
      <w:marRight w:val="0"/>
      <w:marTop w:val="0"/>
      <w:marBottom w:val="0"/>
      <w:divBdr>
        <w:top w:val="none" w:sz="0" w:space="0" w:color="auto"/>
        <w:left w:val="none" w:sz="0" w:space="0" w:color="auto"/>
        <w:bottom w:val="none" w:sz="0" w:space="0" w:color="auto"/>
        <w:right w:val="none" w:sz="0" w:space="0" w:color="auto"/>
      </w:divBdr>
    </w:div>
    <w:div w:id="1884559504">
      <w:bodyDiv w:val="1"/>
      <w:marLeft w:val="0"/>
      <w:marRight w:val="0"/>
      <w:marTop w:val="0"/>
      <w:marBottom w:val="0"/>
      <w:divBdr>
        <w:top w:val="none" w:sz="0" w:space="0" w:color="auto"/>
        <w:left w:val="none" w:sz="0" w:space="0" w:color="auto"/>
        <w:bottom w:val="none" w:sz="0" w:space="0" w:color="auto"/>
        <w:right w:val="none" w:sz="0" w:space="0" w:color="auto"/>
      </w:divBdr>
    </w:div>
    <w:div w:id="1907447517">
      <w:bodyDiv w:val="1"/>
      <w:marLeft w:val="0"/>
      <w:marRight w:val="0"/>
      <w:marTop w:val="0"/>
      <w:marBottom w:val="0"/>
      <w:divBdr>
        <w:top w:val="none" w:sz="0" w:space="0" w:color="auto"/>
        <w:left w:val="none" w:sz="0" w:space="0" w:color="auto"/>
        <w:bottom w:val="none" w:sz="0" w:space="0" w:color="auto"/>
        <w:right w:val="none" w:sz="0" w:space="0" w:color="auto"/>
      </w:divBdr>
    </w:div>
    <w:div w:id="1921139976">
      <w:bodyDiv w:val="1"/>
      <w:marLeft w:val="0"/>
      <w:marRight w:val="0"/>
      <w:marTop w:val="0"/>
      <w:marBottom w:val="0"/>
      <w:divBdr>
        <w:top w:val="none" w:sz="0" w:space="0" w:color="auto"/>
        <w:left w:val="none" w:sz="0" w:space="0" w:color="auto"/>
        <w:bottom w:val="none" w:sz="0" w:space="0" w:color="auto"/>
        <w:right w:val="none" w:sz="0" w:space="0" w:color="auto"/>
      </w:divBdr>
    </w:div>
    <w:div w:id="1937397270">
      <w:bodyDiv w:val="1"/>
      <w:marLeft w:val="0"/>
      <w:marRight w:val="0"/>
      <w:marTop w:val="0"/>
      <w:marBottom w:val="0"/>
      <w:divBdr>
        <w:top w:val="none" w:sz="0" w:space="0" w:color="auto"/>
        <w:left w:val="none" w:sz="0" w:space="0" w:color="auto"/>
        <w:bottom w:val="none" w:sz="0" w:space="0" w:color="auto"/>
        <w:right w:val="none" w:sz="0" w:space="0" w:color="auto"/>
      </w:divBdr>
    </w:div>
    <w:div w:id="1942178652">
      <w:bodyDiv w:val="1"/>
      <w:marLeft w:val="0"/>
      <w:marRight w:val="0"/>
      <w:marTop w:val="0"/>
      <w:marBottom w:val="0"/>
      <w:divBdr>
        <w:top w:val="none" w:sz="0" w:space="0" w:color="auto"/>
        <w:left w:val="none" w:sz="0" w:space="0" w:color="auto"/>
        <w:bottom w:val="none" w:sz="0" w:space="0" w:color="auto"/>
        <w:right w:val="none" w:sz="0" w:space="0" w:color="auto"/>
      </w:divBdr>
    </w:div>
    <w:div w:id="1992059796">
      <w:bodyDiv w:val="1"/>
      <w:marLeft w:val="0"/>
      <w:marRight w:val="0"/>
      <w:marTop w:val="0"/>
      <w:marBottom w:val="0"/>
      <w:divBdr>
        <w:top w:val="none" w:sz="0" w:space="0" w:color="auto"/>
        <w:left w:val="none" w:sz="0" w:space="0" w:color="auto"/>
        <w:bottom w:val="none" w:sz="0" w:space="0" w:color="auto"/>
        <w:right w:val="none" w:sz="0" w:space="0" w:color="auto"/>
      </w:divBdr>
      <w:divsChild>
        <w:div w:id="911890451">
          <w:marLeft w:val="0"/>
          <w:marRight w:val="0"/>
          <w:marTop w:val="0"/>
          <w:marBottom w:val="0"/>
          <w:divBdr>
            <w:top w:val="none" w:sz="0" w:space="0" w:color="auto"/>
            <w:left w:val="none" w:sz="0" w:space="0" w:color="auto"/>
            <w:bottom w:val="none" w:sz="0" w:space="0" w:color="auto"/>
            <w:right w:val="none" w:sz="0" w:space="0" w:color="auto"/>
          </w:divBdr>
          <w:divsChild>
            <w:div w:id="925922310">
              <w:marLeft w:val="0"/>
              <w:marRight w:val="0"/>
              <w:marTop w:val="0"/>
              <w:marBottom w:val="0"/>
              <w:divBdr>
                <w:top w:val="none" w:sz="0" w:space="0" w:color="auto"/>
                <w:left w:val="none" w:sz="0" w:space="0" w:color="auto"/>
                <w:bottom w:val="none" w:sz="0" w:space="0" w:color="auto"/>
                <w:right w:val="none" w:sz="0" w:space="0" w:color="auto"/>
              </w:divBdr>
              <w:divsChild>
                <w:div w:id="66660756">
                  <w:marLeft w:val="0"/>
                  <w:marRight w:val="0"/>
                  <w:marTop w:val="0"/>
                  <w:marBottom w:val="0"/>
                  <w:divBdr>
                    <w:top w:val="none" w:sz="0" w:space="0" w:color="auto"/>
                    <w:left w:val="none" w:sz="0" w:space="0" w:color="auto"/>
                    <w:bottom w:val="none" w:sz="0" w:space="0" w:color="auto"/>
                    <w:right w:val="none" w:sz="0" w:space="0" w:color="auto"/>
                  </w:divBdr>
                  <w:divsChild>
                    <w:div w:id="296378595">
                      <w:marLeft w:val="0"/>
                      <w:marRight w:val="0"/>
                      <w:marTop w:val="0"/>
                      <w:marBottom w:val="0"/>
                      <w:divBdr>
                        <w:top w:val="none" w:sz="0" w:space="0" w:color="auto"/>
                        <w:left w:val="none" w:sz="0" w:space="0" w:color="auto"/>
                        <w:bottom w:val="none" w:sz="0" w:space="0" w:color="auto"/>
                        <w:right w:val="none" w:sz="0" w:space="0" w:color="auto"/>
                      </w:divBdr>
                      <w:divsChild>
                        <w:div w:id="573974781">
                          <w:marLeft w:val="0"/>
                          <w:marRight w:val="0"/>
                          <w:marTop w:val="0"/>
                          <w:marBottom w:val="0"/>
                          <w:divBdr>
                            <w:top w:val="none" w:sz="0" w:space="0" w:color="auto"/>
                            <w:left w:val="none" w:sz="0" w:space="0" w:color="auto"/>
                            <w:bottom w:val="none" w:sz="0" w:space="0" w:color="auto"/>
                            <w:right w:val="none" w:sz="0" w:space="0" w:color="auto"/>
                          </w:divBdr>
                          <w:divsChild>
                            <w:div w:id="9774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73302">
      <w:bodyDiv w:val="1"/>
      <w:marLeft w:val="0"/>
      <w:marRight w:val="0"/>
      <w:marTop w:val="0"/>
      <w:marBottom w:val="0"/>
      <w:divBdr>
        <w:top w:val="none" w:sz="0" w:space="0" w:color="auto"/>
        <w:left w:val="none" w:sz="0" w:space="0" w:color="auto"/>
        <w:bottom w:val="none" w:sz="0" w:space="0" w:color="auto"/>
        <w:right w:val="none" w:sz="0" w:space="0" w:color="auto"/>
      </w:divBdr>
    </w:div>
    <w:div w:id="2043092962">
      <w:bodyDiv w:val="1"/>
      <w:marLeft w:val="0"/>
      <w:marRight w:val="0"/>
      <w:marTop w:val="0"/>
      <w:marBottom w:val="0"/>
      <w:divBdr>
        <w:top w:val="none" w:sz="0" w:space="0" w:color="auto"/>
        <w:left w:val="none" w:sz="0" w:space="0" w:color="auto"/>
        <w:bottom w:val="none" w:sz="0" w:space="0" w:color="auto"/>
        <w:right w:val="none" w:sz="0" w:space="0" w:color="auto"/>
      </w:divBdr>
    </w:div>
    <w:div w:id="2049723442">
      <w:bodyDiv w:val="1"/>
      <w:marLeft w:val="0"/>
      <w:marRight w:val="0"/>
      <w:marTop w:val="0"/>
      <w:marBottom w:val="0"/>
      <w:divBdr>
        <w:top w:val="none" w:sz="0" w:space="0" w:color="auto"/>
        <w:left w:val="none" w:sz="0" w:space="0" w:color="auto"/>
        <w:bottom w:val="none" w:sz="0" w:space="0" w:color="auto"/>
        <w:right w:val="none" w:sz="0" w:space="0" w:color="auto"/>
      </w:divBdr>
      <w:divsChild>
        <w:div w:id="1471091503">
          <w:marLeft w:val="0"/>
          <w:marRight w:val="0"/>
          <w:marTop w:val="0"/>
          <w:marBottom w:val="0"/>
          <w:divBdr>
            <w:top w:val="none" w:sz="0" w:space="0" w:color="auto"/>
            <w:left w:val="none" w:sz="0" w:space="0" w:color="auto"/>
            <w:bottom w:val="none" w:sz="0" w:space="0" w:color="auto"/>
            <w:right w:val="none" w:sz="0" w:space="0" w:color="auto"/>
          </w:divBdr>
          <w:divsChild>
            <w:div w:id="2013533468">
              <w:marLeft w:val="0"/>
              <w:marRight w:val="0"/>
              <w:marTop w:val="0"/>
              <w:marBottom w:val="0"/>
              <w:divBdr>
                <w:top w:val="none" w:sz="0" w:space="0" w:color="auto"/>
                <w:left w:val="none" w:sz="0" w:space="0" w:color="auto"/>
                <w:bottom w:val="none" w:sz="0" w:space="0" w:color="auto"/>
                <w:right w:val="none" w:sz="0" w:space="0" w:color="auto"/>
              </w:divBdr>
              <w:divsChild>
                <w:div w:id="198009009">
                  <w:marLeft w:val="0"/>
                  <w:marRight w:val="0"/>
                  <w:marTop w:val="0"/>
                  <w:marBottom w:val="0"/>
                  <w:divBdr>
                    <w:top w:val="none" w:sz="0" w:space="0" w:color="auto"/>
                    <w:left w:val="none" w:sz="0" w:space="0" w:color="auto"/>
                    <w:bottom w:val="none" w:sz="0" w:space="0" w:color="auto"/>
                    <w:right w:val="none" w:sz="0" w:space="0" w:color="auto"/>
                  </w:divBdr>
                  <w:divsChild>
                    <w:div w:id="1075249469">
                      <w:marLeft w:val="0"/>
                      <w:marRight w:val="0"/>
                      <w:marTop w:val="0"/>
                      <w:marBottom w:val="0"/>
                      <w:divBdr>
                        <w:top w:val="none" w:sz="0" w:space="0" w:color="auto"/>
                        <w:left w:val="none" w:sz="0" w:space="0" w:color="auto"/>
                        <w:bottom w:val="none" w:sz="0" w:space="0" w:color="auto"/>
                        <w:right w:val="none" w:sz="0" w:space="0" w:color="auto"/>
                      </w:divBdr>
                      <w:divsChild>
                        <w:div w:id="873923422">
                          <w:marLeft w:val="0"/>
                          <w:marRight w:val="0"/>
                          <w:marTop w:val="0"/>
                          <w:marBottom w:val="0"/>
                          <w:divBdr>
                            <w:top w:val="none" w:sz="0" w:space="0" w:color="auto"/>
                            <w:left w:val="none" w:sz="0" w:space="0" w:color="auto"/>
                            <w:bottom w:val="none" w:sz="0" w:space="0" w:color="auto"/>
                            <w:right w:val="none" w:sz="0" w:space="0" w:color="auto"/>
                          </w:divBdr>
                          <w:divsChild>
                            <w:div w:id="8196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228102">
      <w:bodyDiv w:val="1"/>
      <w:marLeft w:val="0"/>
      <w:marRight w:val="0"/>
      <w:marTop w:val="0"/>
      <w:marBottom w:val="0"/>
      <w:divBdr>
        <w:top w:val="none" w:sz="0" w:space="0" w:color="auto"/>
        <w:left w:val="none" w:sz="0" w:space="0" w:color="auto"/>
        <w:bottom w:val="none" w:sz="0" w:space="0" w:color="auto"/>
        <w:right w:val="none" w:sz="0" w:space="0" w:color="auto"/>
      </w:divBdr>
      <w:divsChild>
        <w:div w:id="894513819">
          <w:marLeft w:val="0"/>
          <w:marRight w:val="0"/>
          <w:marTop w:val="0"/>
          <w:marBottom w:val="0"/>
          <w:divBdr>
            <w:top w:val="none" w:sz="0" w:space="0" w:color="auto"/>
            <w:left w:val="none" w:sz="0" w:space="0" w:color="auto"/>
            <w:bottom w:val="none" w:sz="0" w:space="0" w:color="auto"/>
            <w:right w:val="none" w:sz="0" w:space="0" w:color="auto"/>
          </w:divBdr>
          <w:divsChild>
            <w:div w:id="1658344268">
              <w:marLeft w:val="0"/>
              <w:marRight w:val="0"/>
              <w:marTop w:val="0"/>
              <w:marBottom w:val="0"/>
              <w:divBdr>
                <w:top w:val="none" w:sz="0" w:space="0" w:color="auto"/>
                <w:left w:val="none" w:sz="0" w:space="0" w:color="auto"/>
                <w:bottom w:val="none" w:sz="0" w:space="0" w:color="auto"/>
                <w:right w:val="none" w:sz="0" w:space="0" w:color="auto"/>
              </w:divBdr>
              <w:divsChild>
                <w:div w:id="1138108448">
                  <w:marLeft w:val="0"/>
                  <w:marRight w:val="0"/>
                  <w:marTop w:val="0"/>
                  <w:marBottom w:val="0"/>
                  <w:divBdr>
                    <w:top w:val="none" w:sz="0" w:space="0" w:color="auto"/>
                    <w:left w:val="none" w:sz="0" w:space="0" w:color="auto"/>
                    <w:bottom w:val="none" w:sz="0" w:space="0" w:color="auto"/>
                    <w:right w:val="none" w:sz="0" w:space="0" w:color="auto"/>
                  </w:divBdr>
                  <w:divsChild>
                    <w:div w:id="111637657">
                      <w:marLeft w:val="0"/>
                      <w:marRight w:val="0"/>
                      <w:marTop w:val="0"/>
                      <w:marBottom w:val="0"/>
                      <w:divBdr>
                        <w:top w:val="none" w:sz="0" w:space="0" w:color="auto"/>
                        <w:left w:val="none" w:sz="0" w:space="0" w:color="auto"/>
                        <w:bottom w:val="none" w:sz="0" w:space="0" w:color="auto"/>
                        <w:right w:val="none" w:sz="0" w:space="0" w:color="auto"/>
                      </w:divBdr>
                      <w:divsChild>
                        <w:div w:id="786047532">
                          <w:marLeft w:val="0"/>
                          <w:marRight w:val="0"/>
                          <w:marTop w:val="0"/>
                          <w:marBottom w:val="0"/>
                          <w:divBdr>
                            <w:top w:val="none" w:sz="0" w:space="0" w:color="auto"/>
                            <w:left w:val="none" w:sz="0" w:space="0" w:color="auto"/>
                            <w:bottom w:val="none" w:sz="0" w:space="0" w:color="auto"/>
                            <w:right w:val="none" w:sz="0" w:space="0" w:color="auto"/>
                          </w:divBdr>
                          <w:divsChild>
                            <w:div w:id="19094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702161">
      <w:bodyDiv w:val="1"/>
      <w:marLeft w:val="0"/>
      <w:marRight w:val="0"/>
      <w:marTop w:val="0"/>
      <w:marBottom w:val="0"/>
      <w:divBdr>
        <w:top w:val="none" w:sz="0" w:space="0" w:color="auto"/>
        <w:left w:val="none" w:sz="0" w:space="0" w:color="auto"/>
        <w:bottom w:val="none" w:sz="0" w:space="0" w:color="auto"/>
        <w:right w:val="none" w:sz="0" w:space="0" w:color="auto"/>
      </w:divBdr>
    </w:div>
    <w:div w:id="2096515103">
      <w:bodyDiv w:val="1"/>
      <w:marLeft w:val="0"/>
      <w:marRight w:val="0"/>
      <w:marTop w:val="0"/>
      <w:marBottom w:val="0"/>
      <w:divBdr>
        <w:top w:val="none" w:sz="0" w:space="0" w:color="auto"/>
        <w:left w:val="none" w:sz="0" w:space="0" w:color="auto"/>
        <w:bottom w:val="none" w:sz="0" w:space="0" w:color="auto"/>
        <w:right w:val="none" w:sz="0" w:space="0" w:color="auto"/>
      </w:divBdr>
      <w:divsChild>
        <w:div w:id="2004509478">
          <w:marLeft w:val="0"/>
          <w:marRight w:val="0"/>
          <w:marTop w:val="0"/>
          <w:marBottom w:val="0"/>
          <w:divBdr>
            <w:top w:val="none" w:sz="0" w:space="0" w:color="auto"/>
            <w:left w:val="none" w:sz="0" w:space="0" w:color="auto"/>
            <w:bottom w:val="none" w:sz="0" w:space="0" w:color="auto"/>
            <w:right w:val="none" w:sz="0" w:space="0" w:color="auto"/>
          </w:divBdr>
          <w:divsChild>
            <w:div w:id="450633376">
              <w:marLeft w:val="0"/>
              <w:marRight w:val="0"/>
              <w:marTop w:val="0"/>
              <w:marBottom w:val="0"/>
              <w:divBdr>
                <w:top w:val="none" w:sz="0" w:space="0" w:color="auto"/>
                <w:left w:val="none" w:sz="0" w:space="0" w:color="auto"/>
                <w:bottom w:val="none" w:sz="0" w:space="0" w:color="auto"/>
                <w:right w:val="none" w:sz="0" w:space="0" w:color="auto"/>
              </w:divBdr>
            </w:div>
          </w:divsChild>
        </w:div>
        <w:div w:id="121383978">
          <w:marLeft w:val="0"/>
          <w:marRight w:val="0"/>
          <w:marTop w:val="0"/>
          <w:marBottom w:val="0"/>
          <w:divBdr>
            <w:top w:val="none" w:sz="0" w:space="0" w:color="auto"/>
            <w:left w:val="none" w:sz="0" w:space="0" w:color="auto"/>
            <w:bottom w:val="none" w:sz="0" w:space="0" w:color="auto"/>
            <w:right w:val="none" w:sz="0" w:space="0" w:color="auto"/>
          </w:divBdr>
          <w:divsChild>
            <w:div w:id="2099983000">
              <w:marLeft w:val="0"/>
              <w:marRight w:val="0"/>
              <w:marTop w:val="0"/>
              <w:marBottom w:val="0"/>
              <w:divBdr>
                <w:top w:val="none" w:sz="0" w:space="0" w:color="auto"/>
                <w:left w:val="none" w:sz="0" w:space="0" w:color="auto"/>
                <w:bottom w:val="none" w:sz="0" w:space="0" w:color="auto"/>
                <w:right w:val="none" w:sz="0" w:space="0" w:color="auto"/>
              </w:divBdr>
            </w:div>
          </w:divsChild>
        </w:div>
        <w:div w:id="1920944823">
          <w:marLeft w:val="0"/>
          <w:marRight w:val="0"/>
          <w:marTop w:val="0"/>
          <w:marBottom w:val="0"/>
          <w:divBdr>
            <w:top w:val="none" w:sz="0" w:space="0" w:color="auto"/>
            <w:left w:val="none" w:sz="0" w:space="0" w:color="auto"/>
            <w:bottom w:val="none" w:sz="0" w:space="0" w:color="auto"/>
            <w:right w:val="none" w:sz="0" w:space="0" w:color="auto"/>
          </w:divBdr>
          <w:divsChild>
            <w:div w:id="1416631677">
              <w:marLeft w:val="0"/>
              <w:marRight w:val="0"/>
              <w:marTop w:val="0"/>
              <w:marBottom w:val="0"/>
              <w:divBdr>
                <w:top w:val="none" w:sz="0" w:space="0" w:color="auto"/>
                <w:left w:val="none" w:sz="0" w:space="0" w:color="auto"/>
                <w:bottom w:val="none" w:sz="0" w:space="0" w:color="auto"/>
                <w:right w:val="none" w:sz="0" w:space="0" w:color="auto"/>
              </w:divBdr>
            </w:div>
          </w:divsChild>
        </w:div>
        <w:div w:id="1027373564">
          <w:marLeft w:val="0"/>
          <w:marRight w:val="0"/>
          <w:marTop w:val="0"/>
          <w:marBottom w:val="0"/>
          <w:divBdr>
            <w:top w:val="none" w:sz="0" w:space="0" w:color="auto"/>
            <w:left w:val="none" w:sz="0" w:space="0" w:color="auto"/>
            <w:bottom w:val="none" w:sz="0" w:space="0" w:color="auto"/>
            <w:right w:val="none" w:sz="0" w:space="0" w:color="auto"/>
          </w:divBdr>
          <w:divsChild>
            <w:div w:id="422730213">
              <w:marLeft w:val="0"/>
              <w:marRight w:val="0"/>
              <w:marTop w:val="0"/>
              <w:marBottom w:val="0"/>
              <w:divBdr>
                <w:top w:val="none" w:sz="0" w:space="0" w:color="auto"/>
                <w:left w:val="none" w:sz="0" w:space="0" w:color="auto"/>
                <w:bottom w:val="none" w:sz="0" w:space="0" w:color="auto"/>
                <w:right w:val="none" w:sz="0" w:space="0" w:color="auto"/>
              </w:divBdr>
            </w:div>
          </w:divsChild>
        </w:div>
        <w:div w:id="2088728698">
          <w:marLeft w:val="0"/>
          <w:marRight w:val="0"/>
          <w:marTop w:val="0"/>
          <w:marBottom w:val="0"/>
          <w:divBdr>
            <w:top w:val="none" w:sz="0" w:space="0" w:color="auto"/>
            <w:left w:val="none" w:sz="0" w:space="0" w:color="auto"/>
            <w:bottom w:val="none" w:sz="0" w:space="0" w:color="auto"/>
            <w:right w:val="none" w:sz="0" w:space="0" w:color="auto"/>
          </w:divBdr>
          <w:divsChild>
            <w:div w:id="5636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8592">
      <w:bodyDiv w:val="1"/>
      <w:marLeft w:val="0"/>
      <w:marRight w:val="0"/>
      <w:marTop w:val="0"/>
      <w:marBottom w:val="0"/>
      <w:divBdr>
        <w:top w:val="none" w:sz="0" w:space="0" w:color="auto"/>
        <w:left w:val="none" w:sz="0" w:space="0" w:color="auto"/>
        <w:bottom w:val="none" w:sz="0" w:space="0" w:color="auto"/>
        <w:right w:val="none" w:sz="0" w:space="0" w:color="auto"/>
      </w:divBdr>
      <w:divsChild>
        <w:div w:id="1787768111">
          <w:marLeft w:val="0"/>
          <w:marRight w:val="0"/>
          <w:marTop w:val="0"/>
          <w:marBottom w:val="0"/>
          <w:divBdr>
            <w:top w:val="none" w:sz="0" w:space="0" w:color="auto"/>
            <w:left w:val="none" w:sz="0" w:space="0" w:color="auto"/>
            <w:bottom w:val="none" w:sz="0" w:space="0" w:color="auto"/>
            <w:right w:val="none" w:sz="0" w:space="0" w:color="auto"/>
          </w:divBdr>
          <w:divsChild>
            <w:div w:id="491145134">
              <w:marLeft w:val="0"/>
              <w:marRight w:val="0"/>
              <w:marTop w:val="0"/>
              <w:marBottom w:val="0"/>
              <w:divBdr>
                <w:top w:val="none" w:sz="0" w:space="0" w:color="auto"/>
                <w:left w:val="none" w:sz="0" w:space="0" w:color="auto"/>
                <w:bottom w:val="none" w:sz="0" w:space="0" w:color="auto"/>
                <w:right w:val="none" w:sz="0" w:space="0" w:color="auto"/>
              </w:divBdr>
              <w:divsChild>
                <w:div w:id="1874996975">
                  <w:marLeft w:val="0"/>
                  <w:marRight w:val="0"/>
                  <w:marTop w:val="0"/>
                  <w:marBottom w:val="0"/>
                  <w:divBdr>
                    <w:top w:val="none" w:sz="0" w:space="0" w:color="auto"/>
                    <w:left w:val="none" w:sz="0" w:space="0" w:color="auto"/>
                    <w:bottom w:val="none" w:sz="0" w:space="0" w:color="auto"/>
                    <w:right w:val="none" w:sz="0" w:space="0" w:color="auto"/>
                  </w:divBdr>
                  <w:divsChild>
                    <w:div w:id="295794569">
                      <w:marLeft w:val="0"/>
                      <w:marRight w:val="0"/>
                      <w:marTop w:val="0"/>
                      <w:marBottom w:val="0"/>
                      <w:divBdr>
                        <w:top w:val="none" w:sz="0" w:space="0" w:color="auto"/>
                        <w:left w:val="none" w:sz="0" w:space="0" w:color="auto"/>
                        <w:bottom w:val="none" w:sz="0" w:space="0" w:color="auto"/>
                        <w:right w:val="none" w:sz="0" w:space="0" w:color="auto"/>
                      </w:divBdr>
                      <w:divsChild>
                        <w:div w:id="152454693">
                          <w:marLeft w:val="0"/>
                          <w:marRight w:val="0"/>
                          <w:marTop w:val="0"/>
                          <w:marBottom w:val="0"/>
                          <w:divBdr>
                            <w:top w:val="none" w:sz="0" w:space="0" w:color="auto"/>
                            <w:left w:val="none" w:sz="0" w:space="0" w:color="auto"/>
                            <w:bottom w:val="none" w:sz="0" w:space="0" w:color="auto"/>
                            <w:right w:val="none" w:sz="0" w:space="0" w:color="auto"/>
                          </w:divBdr>
                          <w:divsChild>
                            <w:div w:id="10987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2dsyunik@ada.gv.at" TargetMode="External"/><Relationship Id="rId4" Type="http://schemas.openxmlformats.org/officeDocument/2006/relationships/styles" Target="styles.xml"/><Relationship Id="rId9" Type="http://schemas.openxmlformats.org/officeDocument/2006/relationships/hyperlink" Target="mailto:r2dsyunik@ada.gv.a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Birgit Holzer"/>
    <f:field ref="FSCFOLIO_1_1001_FieldCurrentDate" text="02.07.2025 10:27"/>
    <f:field ref="Geschäftsfall (ADA)_ADAFIELDSDOCPROPS_103_610_FieldbcNumberGenerated" text="6553-00/2022/GenV/4-DMI/2025" edit="true"/>
    <f:field ref="Geschäftsfall (ADA)_ADAFIELDSDOCPROPS_103_610_FieldbcCategory" text="" edit="true"/>
    <f:field ref="Geschäftsfall (ADA)_ADAFIELDSDOCPROPS_103_610_FieldbcNummeratorCalculated" text="4" edit="true"/>
    <f:field ref="Geschäftsfall (ADA)_ADAFIELDSDOCPROPS_103_610_FieldbcSubject" text="Call for Applications (Sector Support Organizations &amp; Developing Market Actors)" edit="true"/>
    <f:field ref="Geschäftsfall (ADA)_ADAFIELDSDOCPROPS_103_610_FieldbcDocuments" text="00) Aktenstruktur  Erledigungsanweisung; 01) AV; 05) Abstimmung m. Abteilung Recht; 04) Power of Attorney_Alanakyan_Sahakyan_Zarychta; 03c) ANNEX B Evaluation Methodology_SSO; 03b) ANNEX A Application Form_SSO; 02) Guidelines Call for Applications_Developing Market Actors (DMA); 02a) Call for Applications_DMA; 02b) ANNEX A Application Form_DMA; 02c) ANNEX B Evaluation Methodology_DMA; 03a) Call for Applications_SSO; 03) Guidelines Call for Applications_Sector Support Organizations (SSO); 02d) ANNEX C Contract template Sachzuwendungen_DMA; 03d) ANNEX C Contract_template_Sachzuwendungen_SSO" edit="true"/>
    <f:field ref="Geschäftsfall (ADA)_ADAFIELDSDOCPROPS_103_610_FieldbcYear" text="2025" edit="true"/>
    <f:field ref="Geschäftsfall (ADA)_ADAFIELDSDOCPROPS_103_610_FieldbcConfidential" text="Nein" edit="true"/>
    <f:field ref="Geschäftsfall (ADA)_ADAFIELDSDOCPROPS_103_610_FieldbcBelongsTo" text="" edit="true"/>
    <f:field ref="Geschäftsfall (ADA)_ADAFIELDSDOCPROPS_103_610_FieldBcPrjProjectnumber" text="6553-00/2022" edit="true"/>
    <f:field ref="Geschäftsfall (ADA)_ADAFIELDSDOCPROPS_103_610_FieldBcPrjRuntimeStart" text="01.01.2023" edit="true"/>
    <f:field ref="Geschäftsfall (ADA)_ADAFIELDSDOCPROPS_103_610_FieldBcPrjRuntimeStop" text="31.12.2027" edit="true"/>
    <f:field ref="Geschäftsfall (ADA)_ADAFIELDSDOCPROPS_103_610_FieldBcPrjContractValue" text="9.000.000,00" edit="true"/>
    <f:field ref="Geschäftsfall (ADA)_ADAFIELDSDOCPROPS_103_610_FieldBcPrjContractValuePerc" text="100,00" edit="true"/>
    <f:field ref="Geschäftsfall (ADA)_ADAFIELDSDOCPROPS_103_610_FieldBcPrjTitleGerman" text="TEAM EUROPE INITIATIVE FOR SYUNIK Recovery, resilience, development (R2D Syunik) - EC funds" edit="true"/>
    <f:field ref="Geschäftsfall (ADA)_ADAFIELDSDOCPROPS_103_610_FieldBcPrjTitleEnglish" text="TEAM EUROPE INITIATIVE FOR SYUNIK Recovery, resilience, development (R2D Syunik) - EC funds" edit="true"/>
    <f:field ref="Geschäftsfall (ADA)_ADAFIELDSDOCPROPS_103_610_FieldBcPrjThirdPartyFunds" text="" edit="true"/>
    <f:field ref="Geschäftsfall (ADA)_ADAFIELDSDOCPROPS_103_610_FieldBcPrjThirdPartyFundsPerc" text="0,00" edit="true"/>
    <f:field ref="Geschäftsfall (ADA)_ADAFIELDSDOCPROPS_103_610_FieldBcPrjOwnResources" text="" edit="true"/>
    <f:field ref="Geschäftsfall (ADA)_ADAFIELDSDOCPROPS_103_610_FieldBcPrjOwnResourcesPerc" text="0,00" edit="true"/>
    <f:field ref="Geschäftsfall (ADA)_ADAFIELDSDOCPROPS_103_610_FieldBcPrjCommingIntoEffect" text="28.12.2022" edit="true"/>
    <f:field ref="Geschäftsfall (ADA)_ADAFIELDSDOCPROPS_103_610_FieldBcPrjDestinationLand" text="610 - Armenia - 62 - Central Asia" edit="true"/>
    <f:field ref="Geschäftsfall (ADA)_ADAFIELDSDOCPROPS_103_610_FieldBcPrjDescBack" text="The aim of the European Union (EU) is to support inclusive, resilient, and sustainable socio-economic growth in Armenia, in particular, through this Action focusing on the Syunik region. Syunik has suffered from the effects of the 2020 Nagorno Karabakh war and the COVID-19 pandemic. In the framework of the Team Europe Initiative (TEI), the EU Delegation is planning rapid investments in rural economic and community-based development. Therefore, this project funded by the EU, co-funded by the Austrian Development Cooperation (ADC) and implemented by the Austrian Development Agency (ADA) will start in early 2023. The Action will be implemented by ADA as part of the Team Europe Initiative “Resilient Syunik”, in line with the ADC Eastern Partnership Framework Strategy 2021-2027 and the EUD Annual Action Plan 2021." edit="true"/>
    <f:field ref="Geschäftsfall (ADA)_ADAFIELDSDOCPROPS_103_610_FieldBcPrjDescExpResults" text="1) Improved competitiveness and sustainability of the local private sector, following a gender equality approach&#10;2) Improved availability of sustainable, green community infrastructures &#10;3) Improved multi-stakeholder coordination for regional development in Syunik" edit="true"/>
    <f:field ref="Geschäftsfall (ADA)_ADAFIELDSDOCPROPS_103_610_FieldBcPrjDescTargets" text="Contribute to enhanced recovery and resilience of micro, small and medium-sized enterprises (MSMEs) and sustainable, green small-scale community infrastructures in the region of Syunik, Armenia." edit="true"/>
    <f:field ref="Geschäftsfall (ADA)_ADAFIELDSDOCPROPS_103_610_FieldBcPrjDescTargetPartnerRegion" text="Direct target groups of the Action are 635 individuals, 680 businesses, and 60 employees from the regional administration in Syunik, Armenia. Indirect target groups are the general population of Syunik (8000 people in 7 communities) as well as other businesses operating in the region.&#10; &#10;No partner organisations are involved in the Contribution Agreement between the EU and ADA. Sub-contracting of specific outputs and activities will be explored during the Action's implementation period. Close coordination with other stakeholders in the region is foreseen via a coordination mechanism implemented in the framework of the Team Europe Initiative for Syunik.&#10; &#10;The Action is taking place in the Syunik region in Armenia." edit="true"/>
    <f:field ref="Geschäftsfall (ADA)_ADAFIELDSDOCPROPS_103_610_FieldBcPrjDescToDos" text="Activity 1.1.1 Perform the market system analysis and identify the sectors of support and potential gaps &#10;Activity 1.1.2 Establish the partnerships with the existing SME development actors (for incubation and acceleration.)&#10;Activity 1.1.3 Set up the grant scheme for start-ups and existing SMEs &#10;Activity 1.1.4 Provide combined non-financial and financial support to start-ups&#10;Activity 1.1.5 Support improvement and expansion of business activities (non-financial and financial support) for MSMEs&#10;Activity 1.1.6 Facilitate provision of the business support services to start-ups and existing SMEs &#10; &#10;Activity 1.2.1 Facilitate access to information and training for entrepreneurs on managerial skills, fiscal management, organisation development&#10;Activity 1.2.2 Organize training/upskilling activities for employees and vulnerable groups on specific technical skills that may increase their possibilities for economic participation &#10;Activity 1.2.3 Support the organization of networking activities of female entrepreneurs and women in business life &#10; &#10;Activity 2.1.1 Set up the criteria for community infrastructure development initiatives according to ADA and EU guidelines &#10;Activity 2.1.2 Identify the needs for community infrastructures rehabilitation in participatory manner &#10;Activity 2.1.3 Develop the funding and procurement mechanism for implementation of the rehabilitation works &#10;Activity 2.1.4 Select community infrastructure rehabilitation/ development initiatives for funding  &#10;Activity 2.1.5 Implement rehabilitation of the selected infrastructures&#10;Activity 2.1.6 Facilitate capacity development measures for the relevant community staff for maintenance of the rehabilitated infrastructures &#10;Activity 2.2.1 Identify and select the potential infrastructure projects&#10;Activity 2.2.2 Elaborate the bankable project documentation for further strategic investment &#10; &#10;Activity 3.1.1 Facilitate establishment and functioning of the stakeholder coordination structure&#10;Activity 3.1.2 Facilitate capacity development measures for the stakeholders &#10;Activity 3.1.3 Establish links with the LEADER LAGs in Shirak, Lori, and Tavush to promote the partnership models &#10; " edit="true"/>
    <f:field ref="Geschäftsfall (ADA)_ADAFIELDSDOCPROPS_103_610_FieldBcPrjSectorCRS" text="43042 - Rural development (voluntary code)" edit="true"/>
    <f:field ref="Geschäftsfall (ADA)_ADAFIELDSDOCPROPS_103_610_FieldBcPrjModality" text="C01-0 - Projekt, kein Spezialfall" edit="true"/>
    <f:field ref="Geschäftsfall (ADA)_ADAFIELDSDOCPROPS_103_610_FieldBcPrjMarkerENV" text="1" edit="true"/>
    <f:field ref="Geschäftsfall (ADA)_ADAFIELDSDOCPROPS_103_610_FieldBcPrjMarkerFCC" text="0" edit="true"/>
    <f:field ref="Geschäftsfall (ADA)_ADAFIELDSDOCPROPS_103_610_FieldBcPrjMarkerADP" text="0" edit="true"/>
    <f:field ref="Geschäftsfall (ADA)_ADAFIELDSDOCPROPS_103_610_FieldBcPrjMarkerCBD" text="0" edit="true"/>
    <f:field ref="Geschäftsfall (ADA)_ADAFIELDSDOCPROPS_103_610_FieldBcPrjMarkerCCD" text="0" edit="true"/>
    <f:field ref="Geschäftsfall (ADA)_ADAFIELDSDOCPROPS_103_610_FieldBcPrjMarkerGEN" text="1" edit="true"/>
    <f:field ref="Geschäftsfall (ADA)_ADAFIELDSDOCPROPS_103_610_FieldBcPrjMarkerPDGG" text="0" edit="true"/>
    <f:field ref="Geschäftsfall (ADA)_ADAFIELDSDOCPROPS_103_610_FieldBcPrjMarkerPOV" text="1" edit="true"/>
    <f:field ref="Geschäftsfall (ADA)_ADAFIELDSDOCPROPS_103_610_FieldBcPrjMarkerTRD" text="1" edit="true"/>
    <f:field ref="Geschäftsfall (ADA)_ADAFIELDSDOCPROPS_103_610_FieldBcPrjApprovalDate" text="27.12.2022" edit="true"/>
    <f:field ref="Geschäftsfall (ADA)_ADAFIELDSDOCPROPS_103_610_FieldBcPrjApprovalBy" text="Stift, Friedrich" edit="true"/>
    <f:field ref="Geschäftsfall (ADA)_ADAFIELDSDOCPROPS_103_610_FieldBcPrjTotalValue" text="9.000.000,00" edit="true"/>
    <f:field ref="Geschäftsfall (ADA)_ADAFIELDSDOCPROPS_103_610_FieldBcPrjValueTied" text="" edit="true"/>
    <f:field ref="Geschäftsfall (ADA)_ADAFIELDSDOCPROPS_103_610_FieldBcPrjValueUnTied" text="9.000.000,00" edit="true"/>
    <f:field ref="Geschäftsfall (ADA)_ADAFIELDSDOCPROPS_103_610_FieldPrjUserTitel" text="" edit="true"/>
    <f:field ref="Geschäftsfall (ADA)_ADAFIELDSDOCPROPS_103_610_FieldPrjUserFirstName" text="Petra" edit="true"/>
    <f:field ref="Geschäftsfall (ADA)_ADAFIELDSDOCPROPS_103_610_FieldPrjUserSurName" text="Oberberger" edit="true"/>
    <f:field ref="Geschäftsfall (ADA)_ADAFIELDSDOCPROPS_103_610_FieldPrjUserPostTitel" text="" edit="true"/>
    <f:field ref="Geschäftsfall (ADA)_ADAFIELDSDOCPROPS_103_610_FieldPrjUserTelNbr" text="" edit="true"/>
    <f:field ref="Geschäftsfall (ADA)_ADAFIELDSDOCPROPS_103_610_FieldPrjBLShortDesc" text="ARMEUR2D-SYUNIK" edit="true"/>
    <f:field ref="Geschäftsfall (ADA)_ADAFIELDSDOCPROPS_103_610_FieldPrjBLName" text="TEAM EUROPE INITIATIVE FOR SYUNIK Recovery, resilience, development (R2D SYUNIK)" edit="true"/>
    <f:field ref="Geschäftsfall (ADA)_ADAFIELDSDOCPROPS_103_610_FieldPrjPartnerWebSite" text="" edit="true"/>
    <f:field ref="Geschäftsfall (ADA)_ADAFIELDSDOCPROPS_103_610_FieldPrjPartnerName" text="Diverse Träger" edit="true"/>
    <f:field ref="Geschäftsfall (ADA)_ADAFIELDSDOCPROPS_103_610_FieldPrjPartnerFNZVR" text="" edit="true"/>
    <f:field ref="Geschäftsfall (ADA)_ADAFIELDSDOCPROPS_103_610_FieldPrjPartnerGFSalutation" text="" edit="true"/>
    <f:field ref="Geschäftsfall (ADA)_ADAFIELDSDOCPROPS_103_610_FieldPrjPartnerGFTitel" text="" edit="true"/>
    <f:field ref="Geschäftsfall (ADA)_ADAFIELDSDOCPROPS_103_610_FieldPrjPartnerGFFirstName" text="" edit="true"/>
    <f:field ref="Geschäftsfall (ADA)_ADAFIELDSDOCPROPS_103_610_FieldPrjPartnerGFSurName" text="" edit="true"/>
    <f:field ref="Geschäftsfall (ADA)_ADAFIELDSDOCPROPS_103_610_FieldPrjPartnerGFPostTitel" text="" edit="true"/>
    <f:field ref="Geschäftsfall (ADA)_ADAFIELDSDOCPROPS_103_610_FieldPrjPartnerGFTitelExt" text="" edit="true"/>
    <f:field ref="Geschäftsfall (ADA)_ADAFIELDSDOCPROPS_103_610_FieldPrjPartnerGFSalutationLetter" text="" edit="true"/>
    <f:field ref="Geschäftsfall (ADA)_ADAFIELDSDOCPROPS_103_610_FieldPrjPartnerGFPosition" text="" edit="true"/>
    <f:field ref="Geschäftsfall (ADA)_ADAFIELDSDOCPROPS_103_610_FieldPrjPartnerGFFunction" text="" edit="true"/>
    <f:field ref="Geschäftsfall (ADA)_ADAFIELDSDOCPROPS_103_610_FieldPrjPartnerStreet" text="" edit="true"/>
    <f:field ref="Geschäftsfall (ADA)_ADAFIELDSDOCPROPS_103_610_FieldPrjPartnerZIP" text="" edit="true"/>
    <f:field ref="Geschäftsfall (ADA)_ADAFIELDSDOCPROPS_103_610_FieldPrjPartnerCity" text="" edit="true"/>
    <f:field ref="Geschäftsfall (ADA)_ADAFIELDSDOCPROPS_103_610_FieldPrjPartnerPOBox" text="" edit="true"/>
    <f:field ref="Geschäftsfall (ADA)_ADAFIELDSDOCPROPS_103_610_FieldPrjPartnerState" text="" edit="true"/>
    <f:field ref="Geschäftsfall (ADA)_ADAFIELDSDOCPROPS_103_610_FieldPrjPartnerCountry" text="" edit="true"/>
    <f:field ref="Geschäftsfall (ADA)_ADAFIELDSDOCPROPS_103_610_FieldPrjPartnerTelNbr" text="" edit="true"/>
    <f:field ref="Geschäftsfall (ADA)_ADAFIELDSDOCPROPS_103_610_FieldPrjPartnerMail" text="" edit="true"/>
    <f:field ref="Geschäftsfall (ADA)_ADAFIELDSDOCPROPS_103_610_FieldPrjBCBank" text="" edit="true"/>
    <f:field ref="Geschäftsfall (ADA)_ADAFIELDSDOCPROPS_103_610_FieldPrjBCBLZ" text="" edit="true"/>
    <f:field ref="Geschäftsfall (ADA)_ADAFIELDSDOCPROPS_103_610_FieldPrjBCBICSWIFT" text="" edit="true"/>
    <f:field ref="Geschäftsfall (ADA)_ADAFIELDSDOCPROPS_103_610_FieldPrjBCIBAN" text="" edit="true"/>
    <f:field ref="Geschäftsfall (ADA)_ADAFIELDSDOCPROPS_103_610_FieldPrjBCAccountNbr" text="" edit="true"/>
    <f:field ref="Geschäftsfall (ADA)_ADAFIELDSDOCPROPS_103_610_FieldPrjBCAccountTerm" text="" edit="true"/>
    <f:field ref="Geschäftsfall (ADA)_ADAFIELDSDOCPROPS_103_610_FieldPrjPaymentERValue" text="17.111,13" edit="true"/>
    <f:field ref="Geschäftsfall (ADA)_ADAFIELDSDOCPROPS_103_610_FieldPayValue" text="" edit="true"/>
    <f:field ref="Geschäftsfall (ADA)_ADAFIELDSDOCPROPS_103_610_FieldPayValuePayed" text="" edit="true"/>
    <f:field ref="Geschäftsfall (ADA)_ADAFIELDSDOCPROPS_103_610_FieldPayValuePayedForeign" text="" edit="true"/>
    <f:field ref="Geschäftsfall (ADA)_ADAFIELDSDOCPROPS_103_610_FieldAccDateAccounting" text="" edit="true"/>
    <f:field ref="Geschäftsfall (ADA)_ADAFIELDSDOCPROPS_103_610_FieldAccDateComeIn" text="" edit="true"/>
    <f:field ref="Geschäftsfall (ADA)_ADAFIELDSDOCPROPS_103_610_FieldAccDateClearance" text="" edit="true"/>
    <f:field ref="Geschäftsfall (ADA)_ADAFIELDSDOCPROPS_103_610_FieldAccDateDueAt" text="" edit="true"/>
    <f:field ref="Geschäftsfall (ADA)_ADAFIELDSDOCPROPS_103_610_FieldAccValueToProofe" text="" edit="true"/>
    <f:field ref="Geschäftsfall (ADA)_ADAFIELDSDOCPROPS_103_610_FieldAccValueNotAssured" text="" edit="true"/>
    <f:field ref="Geschäftsfall (ADA)_ADAFIELDSDOCPROPS_103_610_FieldAccValueAssured" text="" edit="true"/>
    <f:field ref="Geschäftsfall (ADA)_ADAFIELDSDOCPROPS_103_610_FieldAccValueSoFarAssuredTotal" text="" edit="true"/>
    <f:field ref="Geschäftsfall (ADA)_ADAFIELDSDOCPROPS_103_610_FieldAccValueSoFarAssured" text="" edit="true"/>
    <f:field ref="Geschäftsfall (ADA)_ADAFIELDSDOCPROPS_103_610_FieldAccValueIntCalcReservated" text="" edit="true"/>
    <f:field ref="Geschäftsfall (ADA)_ADAFIELDSDOCPROPS_103_610_FieldAccValueIntCalcToCheck" text="" edit="true"/>
    <f:field ref="Geschäftsfall (ADA)_ADAFIELDSDOCPROPS_103_610_FieldAccValueIntCalcEstablished" text="" edit="true"/>
    <f:field ref="Geschäftsfall (ADA)_ADAFIELDSDOCPROPS_103_610_FieldAccValueIntCalcForSA" text="" edit="true"/>
    <f:field ref="Geschäftsfall (ADA)_ADAFIELDSDOCPROPS_103_610_FieldAccValueMaybeeTrue" text="" edit="true"/>
    <f:field ref="Geschäftsfall (ADA)_ADAFIELDSDOCPROPS_103_610_FieldBcUserTitel" text="" edit="true"/>
    <f:field ref="Geschäftsfall (ADA)_ADAFIELDSDOCPROPS_103_610_FieldBcUserFirstName" text="Petra" edit="true"/>
    <f:field ref="Geschäftsfall (ADA)_ADAFIELDSDOCPROPS_103_610_FieldBcUserSurName" text="Oberberger" edit="true"/>
    <f:field ref="Geschäftsfall (ADA)_ADAFIELDSDOCPROPS_103_610_FieldBcUserPostTitle" text="" edit="true"/>
    <f:field ref="Geschäftsfall (ADA)_ADAFIELDSDOCPROPS_103_610_FieldBcUserTelNbr" text="" edit="true"/>
    <f:field ref="Geschäftsfall (ADA)_ADAFIELDSDOCPROPS_103_610_FieldPayPrjNumber" text="" edit="true"/>
    <f:field ref="Geschäftsfall (ADA)_ADAFIELDSDOCPROPS_103_610_FieldPayPrjTitleG" text="" edit="true"/>
    <f:field ref="Geschäftsfall (ADA)_ADAFIELDSDOCPROPS_103_610_FieldPayPrjTitleE" text="" edit="true"/>
    <f:field ref="Geschäftsfall (ADA)_ADAFIELDSDOCPROPS_103_610_FieldPayPrjRuntimeStart" text="" edit="true"/>
    <f:field ref="Geschäftsfall (ADA)_ADAFIELDSDOCPROPS_103_610_FieldPayPrjRuntimeStop" text="" edit="true"/>
    <f:field ref="Geschäftsfall (ADA)_ADAFIELDSDOCPROPS_103_610_FieldPayPrjContractValue" text="" edit="true"/>
    <f:field ref="Geschäftsfall (ADA)_ADAFIELDSDOCPROPS_103_610_FieldPayPrjCommingIntoEffect" text="" edit="true"/>
    <f:field ref="Geschäftsfall (ADA)_ADAFIELDSDOCPROPS_103_610_FieldPayPrjSBTitle" text="" edit="true"/>
    <f:field ref="Geschäftsfall (ADA)_ADAFIELDSDOCPROPS_103_610_FieldPayPrjSBFirstName" text="" edit="true"/>
    <f:field ref="Geschäftsfall (ADA)_ADAFIELDSDOCPROPS_103_610_FieldPayPrjSBSurName" text="" edit="true"/>
    <f:field ref="Geschäftsfall (ADA)_ADAFIELDSDOCPROPS_103_610_FieldPayPrjSBPostTitel" text="" edit="true"/>
    <f:field ref="Geschäftsfall (ADA)_ADAFIELDSDOCPROPS_103_610_FieldPayPrjPartnerName" text="" edit="true"/>
    <f:field ref="Geschäftsfall (ADA)_ADAFIELDSDOCPROPS_103_610_FieldPayPrjPartnerFNZVR" text="" edit="true"/>
    <f:field ref="Geschäftsfall (ADA)_ADAFIELDSDOCPROPS_103_610_FieldPayPrjPartnerStreet" text="" edit="true"/>
    <f:field ref="Geschäftsfall (ADA)_ADAFIELDSDOCPROPS_103_610_FieldPayPrjPartnerPLZ" text="" edit="true"/>
    <f:field ref="Geschäftsfall (ADA)_ADAFIELDSDOCPROPS_103_610_FieldPayPrjPartnerCity" text="" edit="true"/>
    <f:field ref="Geschäftsfall (ADA)_ADAFIELDSDOCPROPS_103_610_FieldPayPrjPartnerPOBox" text="" edit="true"/>
    <f:field ref="Geschäftsfall (ADA)_ADAFIELDSDOCPROPS_103_610_FieldPayPrjPartnerState" text="" edit="true"/>
    <f:field ref="Geschäftsfall (ADA)_ADAFIELDSDOCPROPS_103_610_FieldPayPrjPartnerCountry" text="" edit="true"/>
    <f:field ref="Geschäftsfall (ADA)_ADAFIELDSDOCPROPS_103_610_FieldPayPrjPartnerTelefon" text="" edit="true"/>
    <f:field ref="Geschäftsfall (ADA)_ADAFIELDSDOCPROPS_103_610_FieldPayPrjPartnerMail" text="" edit="true"/>
    <f:field ref="Geschäftsfall (ADA)_ADAFIELDSDOCPROPS_103_610_FieldAccPrjNumber" text="" edit="true"/>
    <f:field ref="Geschäftsfall (ADA)_ADAFIELDSDOCPROPS_103_610_FieldAccPrjTitleG" text="" edit="true"/>
    <f:field ref="Geschäftsfall (ADA)_ADAFIELDSDOCPROPS_103_610_FieldAccPrjTitleE" text="" edit="true"/>
    <f:field ref="Geschäftsfall (ADA)_ADAFIELDSDOCPROPS_103_610_FieldAccPrjRuntimeStart" text="" edit="true"/>
    <f:field ref="Geschäftsfall (ADA)_ADAFIELDSDOCPROPS_103_610_FieldAccPrjRuntimeStop" text="" edit="true"/>
    <f:field ref="Geschäftsfall (ADA)_ADAFIELDSDOCPROPS_103_610_FieldAccPrjContractValue" text="" edit="true"/>
    <f:field ref="Geschäftsfall (ADA)_ADAFIELDSDOCPROPS_103_610_FieldAccPrjCommingIntoEffect" text="" edit="true"/>
    <f:field ref="Geschäftsfall (ADA)_ADAFIELDSDOCPROPS_103_610_FieldAccPrjSBTitle" text="" edit="true"/>
    <f:field ref="Geschäftsfall (ADA)_ADAFIELDSDOCPROPS_103_610_FieldAccPrjSBFirstName" text="" edit="true"/>
    <f:field ref="Geschäftsfall (ADA)_ADAFIELDSDOCPROPS_103_610_FieldAccPrjSBSurName" text="" edit="true"/>
    <f:field ref="Geschäftsfall (ADA)_ADAFIELDSDOCPROPS_103_610_FieldAccPrjSBPostTitel" text="" edit="true"/>
    <f:field ref="Geschäftsfall (ADA)_ADAFIELDSDOCPROPS_103_610_FieldAccPrjPartnerName" text="" edit="true"/>
    <f:field ref="Geschäftsfall (ADA)_ADAFIELDSDOCPROPS_103_610_FieldAccPrjPartnerFNZVR" text="" edit="true"/>
    <f:field ref="Geschäftsfall (ADA)_ADAFIELDSDOCPROPS_103_610_FieldAccPrjPartnerStreet" text="" edit="true"/>
    <f:field ref="Geschäftsfall (ADA)_ADAFIELDSDOCPROPS_103_610_FieldAccPrjPartnerPLZ" text="" edit="true"/>
    <f:field ref="Geschäftsfall (ADA)_ADAFIELDSDOCPROPS_103_610_FieldAccPrjPartnerCity" text="" edit="true"/>
    <f:field ref="Geschäftsfall (ADA)_ADAFIELDSDOCPROPS_103_610_FieldAccPrjPartnerPOBox" text="" edit="true"/>
    <f:field ref="Geschäftsfall (ADA)_ADAFIELDSDOCPROPS_103_610_FieldAccPrjPartnerState" text="" edit="true"/>
    <f:field ref="Geschäftsfall (ADA)_ADAFIELDSDOCPROPS_103_610_FieldAccPrjPartnerCountry" text="" edit="true"/>
    <f:field ref="Geschäftsfall (ADA)_ADAFIELDSDOCPROPS_103_610_FieldAccPrjPartnerTelefon" text="" edit="true"/>
    <f:field ref="Geschäftsfall (ADA)_ADAFIELDSDOCPROPS_103_610_FieldAccPrjPartnerMail" text="" edit="true"/>
    <f:field ref="Geschäftsfall (ADA)_ADAFIELDSDOCPROPS_103_610_FieldAccSumPayedFunds" text="" edit="true"/>
    <f:field ref="Geschäftsfall (ADA)_ADAFIELDSDOCPROPS_103_610_FieldAccTimeFrom" text="" edit="true"/>
    <f:field ref="Geschäftsfall (ADA)_ADAFIELDSDOCPROPS_103_610_FieldAccTimeTill" text="" edit="true"/>
    <f:field ref="Geschäftsfall (ADA)_ADAFIELDSDOCPROPS_103_610_FieldAccSubsidyPerc" text="" edit="true"/>
    <f:field ref="Geschäftsfall (ADA)_ADAFIELDSDOCPROPS_103_610_FieldAccValueCertificatedTotal" text="" edit="true"/>
    <f:field ref="Geschäftsfall (ADA)_ADAFIELDSDOCPROPS_103_610_FieldAccValueNotAssuredTotal" text="" edit="true"/>
    <f:field ref="Geschäftsfall (ADA)_ADAFIELDSDOCPROPS_103_610_FieldAccValueAssuredTotal" text="" edit="true"/>
    <f:field ref="Geschäftsfall (ADA)_ADAFIELDSDOCPROPS_103_610_FieldAccPrefinancing" text="" edit="true"/>
    <f:field ref="objname" text="02b) ANNEX A Application Form_DMA" edit="true"/>
    <f:field ref="objsubject" text="" edit="true"/>
    <f:field ref="objcreatedby" text="Oberberger, Petra"/>
    <f:field ref="objcreatedat" date="2025-03-20T10:48:47" text="20.03.2025 10:48:47"/>
    <f:field ref="objchangedby" text="Oberberger, Petra"/>
    <f:field ref="objmodifiedat" date="2025-06-11T11:08:52" text="11.06.2025 11:08:52"/>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name" text="Name"/>
    <f:field ref="objsubject" text="Betreff"/>
    <f:field ref="objcreatedby" text="Erzeugt von"/>
    <f:field ref="objcreatedat" text="Erzeugt am/um"/>
    <f:field ref="objchangedby" text="Letzte Änderung von"/>
    <f:field ref="objmodifiedat" text="Letzte Änderung am/um"/>
  </f:display>
  <f:display text="ADA Geschäftsfall">
    <f:field ref="Geschäftsfall (ADA)_ADAFIELDSDOCPROPS_103_610_FieldbcNumberGenerated" text="Geschäftsfall -&gt; Geschäftszahl"/>
    <f:field ref="Geschäftsfall (ADA)_ADAFIELDSDOCPROPS_103_610_FieldbcCategory" text="Geschäftsfall -&gt; Kategorie"/>
    <f:field ref="Geschäftsfall (ADA)_ADAFIELDSDOCPROPS_103_610_FieldbcNummeratorCalculated" text="Geschäftsfall -&gt; Geschäftszahl berechnet"/>
    <f:field ref="Geschäftsfall (ADA)_ADAFIELDSDOCPROPS_103_610_FieldbcSubject" text="Geschäftsfall -&gt; Betreff"/>
    <f:field ref="Geschäftsfall (ADA)_ADAFIELDSDOCPROPS_103_610_FieldbcDocuments" text="Geschäftsfall -&gt; Dokumente"/>
    <f:field ref="Geschäftsfall (ADA)_ADAFIELDSDOCPROPS_103_610_FieldbcYear" text="Geschäftsfall -&gt; Jahr"/>
    <f:field ref="Geschäftsfall (ADA)_ADAFIELDSDOCPROPS_103_610_FieldbcConfidential" text="Geschäftsfall -&gt; Vertraulich"/>
    <f:field ref="Geschäftsfall (ADA)_ADAFIELDSDOCPROPS_103_610_FieldbcBelongsTo" text="Geschäftsfall -&gt; bezieht sich auf"/>
    <f:field ref="Geschäftsfall (ADA)_ADAFIELDSDOCPROPS_103_610_FieldBcPrjProjectnumber" text="Projekt -&gt; Projektnummer"/>
    <f:field ref="Geschäftsfall (ADA)_ADAFIELDSDOCPROPS_103_610_FieldBcPrjRuntimeStart" text="Projekt -&gt; Beginn Laufzeit"/>
    <f:field ref="Geschäftsfall (ADA)_ADAFIELDSDOCPROPS_103_610_FieldBcPrjRuntimeStop" text="Projekt -&gt; Ende Laufzeit"/>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CommingIntoEffect" text="Projekt -&gt; Datum des Inkrafttretens"/>
    <f:field ref="Geschäftsfall (ADA)_ADAFIELDSDOCPROPS_103_610_FieldBcPrjDestinationLand" text="Projekt - Destination Land"/>
    <f:field ref="Geschäftsfall (ADA)_ADAFIELDSDOCPROPS_103_610_FieldBcPrjDescBack" text="Projekt - Kurzinformation - Hintergrundinformationen"/>
    <f:field ref="Geschäftsfall (ADA)_ADAFIELDSDOCPROPS_103_610_FieldBcPrjDescExpResults" text="Projekt - Kurzinformation - erwartete Ergebnisse"/>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BcPrjDescToDos" text="Projekt - Kurzinformation - Maßnahmen"/>
    <f:field ref="Geschäftsfall (ADA)_ADAFIELDSDOCPROPS_103_610_FieldBcPrjSectorCRS" text="Projekt -&gt; Sektor CRS"/>
    <f:field ref="Geschäftsfall (ADA)_ADAFIELDSDOCPROPS_103_610_FieldBcPrjModality" text="Projekt -&gt; Modalität"/>
    <f:field ref="Geschäftsfall (ADA)_ADAFIELDSDOCPROPS_103_610_FieldBcPrjMarkerENV" text="Projekt -&gt; Marker ENV"/>
    <f:field ref="Geschäftsfall (ADA)_ADAFIELDSDOCPROPS_103_610_FieldBcPrjMarkerFCC" text="Projekt -&gt; Marker FCC"/>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PrjUserSurName" text="Projekt -&gt; SachbearbeiterIn -&gt; Nachname"/>
    <f:field ref="Geschäftsfall (ADA)_ADAFIELDSDOCPROPS_103_610_FieldPrjUserPostTitel" text="Projekt -&gt; SachbearbeiterIn -&gt; nachgestellter Titel"/>
    <f:field ref="Geschäftsfall (ADA)_ADAFIELDSDOCPROPS_103_610_FieldPrjUserTelNbr" text="Projekt -&gt; SachbearbeiterIn -&gt; Telefonnummer"/>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PrjPartnerWebSite" text="Projekt -&gt; Partner -&gt; Webseite"/>
    <f:field ref="Geschäftsfall (ADA)_ADAFIELDSDOCPROPS_103_610_FieldPrjPartnerName" text="Projekt -&gt; Partner -&gt; Name"/>
    <f:field ref="Geschäftsfall (ADA)_ADAFIELDSDOCPROPS_103_610_FieldPrjPartnerFNZVR" text="Projekt -&gt; Partner -&gt; registriert unter FN/ZVR Zahl"/>
    <f:field ref="Geschäftsfall (ADA)_ADAFIELDSDOCPROPS_103_610_FieldPrjPartnerGFSalutation" text="Projekt -&gt; Partner -&gt; Geschäftsführung Anrede"/>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SurName" text="Projekt -&gt; Partner -&gt; Geschäftsführung Nachname"/>
    <f:field ref="Geschäftsfall (ADA)_ADAFIELDSDOCPROPS_103_610_FieldPrjPartnerGFPostTitel" text="Projekt -&gt; Partner -&gt; Geschäftsführung nachgestellter Titel"/>
    <f:field ref="Geschäftsfall (ADA)_ADAFIELDSDOCPROPS_103_610_FieldPrjPartnerGFTitelExt" text="Projekt -&gt; Partner -&gt; Geschäftsführung Zusatz zur Anrede"/>
    <f:field ref="Geschäftsfall (ADA)_ADAFIELDSDOCPROPS_103_610_FieldPrjPartnerGFSalutationLetter" text="Projekt -&gt; Partner -&gt; Geschäftsführung Briefanrede"/>
    <f:field ref="Geschäftsfall (ADA)_ADAFIELDSDOCPROPS_103_610_FieldPrjPartnerGFPosition" text="Projekt -&gt; Partner -&gt; Geschäftsführung Position"/>
    <f:field ref="Geschäftsfall (ADA)_ADAFIELDSDOCPROPS_103_610_FieldPrjPartnerGFFunction" text="Projekt -&gt; Partner -&gt; Geschäftsführung Funktion"/>
    <f:field ref="Geschäftsfall (ADA)_ADAFIELDSDOCPROPS_103_610_FieldPrjPartnerStreet" text="Projekt -&gt; Partner -&gt; Strasse"/>
    <f:field ref="Geschäftsfall (ADA)_ADAFIELDSDOCPROPS_103_610_FieldPrjPartnerZIP" text="Projekt -&gt; Partner -&gt; Postleitzahl"/>
    <f:field ref="Geschäftsfall (ADA)_ADAFIELDSDOCPROPS_103_610_FieldPrjPartnerCity" text="Projekt -&gt; Partner -&gt; Stadt"/>
    <f:field ref="Geschäftsfall (ADA)_ADAFIELDSDOCPROPS_103_610_FieldPrjPartnerPOBox" text="Projekt -&gt; Partner -&gt; Postbox"/>
    <f:field ref="Geschäftsfall (ADA)_ADAFIELDSDOCPROPS_103_610_FieldPrjPartnerState" text="Projekt -&gt; Partner -&gt; Bundesland"/>
    <f:field ref="Geschäftsfall (ADA)_ADAFIELDSDOCPROPS_103_610_FieldPrjPartnerCountry" text="Projekt -&gt; Partner -&gt; Land"/>
    <f:field ref="Geschäftsfall (ADA)_ADAFIELDSDOCPROPS_103_610_FieldPrjPartnerTelNbr" text="Projekt -&gt; Partner -&gt; Telefonnummer"/>
    <f:field ref="Geschäftsfall (ADA)_ADAFIELDSDOCPROPS_103_610_FieldPrjPartnerMail" text="Projekt -&gt; Partner -&gt; E-Mail Adresse"/>
    <f:field ref="Geschäftsfall (ADA)_ADAFIELDSDOCPROPS_103_610_FieldPrjBCBank" text="Projekt -&gt; Bankverbindung -&gt; Bank"/>
    <f:field ref="Geschäftsfall (ADA)_ADAFIELDSDOCPROPS_103_610_FieldPrjBCBLZ" text="Projekt -&gt; Bankverbindung -&gt; BLZ"/>
    <f:field ref="Geschäftsfall (ADA)_ADAFIELDSDOCPROPS_103_610_FieldPrjBCBICSWIFT" text="Projekt -&gt; Bankverbindung -&gt; BIC/SWIFT"/>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ValuePayed" text="Zahlungsfluss -&gt; Überweisungsbetrag"/>
    <f:field ref="Geschäftsfall (ADA)_ADAFIELDSDOCPROPS_103_610_FieldPayValuePayedForeign" text="Zahlungsfluss -&gt; Überweisungsbetrag in Fremdwährung"/>
    <f:field ref="Geschäftsfall (ADA)_ADAFIELDSDOCPROPS_103_610_FieldAccDateAccounting" text="Abrechnung -&gt; Abrechnung per"/>
    <f:field ref="Geschäftsfall (ADA)_ADAFIELDSDOCPROPS_103_610_FieldAccDateComeIn" text="Abrechnung -&gt; eingelangt am"/>
    <f:field ref="Geschäftsfall (ADA)_ADAFIELDSDOCPROPS_103_610_FieldAccDateClearance" text="Abrechnung -&gt; Datum der Genehmigung"/>
    <f:field ref="Geschäftsfall (ADA)_ADAFIELDSDOCPROPS_103_610_FieldAccDateDueAt" text="Abrechnung -&gt; fällig am"/>
    <f:field ref="Geschäftsfall (ADA)_ADAFIELDSDOCPROPS_103_610_FieldAccValueToProofe" text="Abrechnung -&gt; zur Prüfung vorgelegter Betrag"/>
    <f:field ref="Geschäftsfall (ADA)_ADAFIELDSDOCPROPS_103_610_FieldAccValueNotAssured" text="Abrechnung -&gt; nicht nachgewiesener Betrag (&quot;-&quot;)"/>
    <f:field ref="Geschäftsfall (ADA)_ADAFIELDSDOCPROPS_103_610_FieldAccValueAssured" text="Abrechnung -&gt; Betrag mit Abrechnung nachgewiesen"/>
    <f:field ref="Geschäftsfall (ADA)_ADAFIELDSDOCPROPS_103_610_FieldAccValueSoFarAssuredTotal" text="Abrechnung -&gt; Betrag bisher Insgesamt nachgewiesen"/>
    <f:field ref="Geschäftsfall (ADA)_ADAFIELDSDOCPROPS_103_610_FieldAccValueSoFarAssured" text="Abrechnung -&gt; Bisher nachgewiesen"/>
    <f:field ref="Geschäftsfall (ADA)_ADAFIELDSDOCPROPS_103_610_FieldAccValueIntCalcReservated" text="Abrechnung -&gt; Zinsabrechnung bisher nachgewiesen"/>
    <f:field ref="Geschäftsfall (ADA)_ADAFIELDSDOCPROPS_103_610_FieldAccValueIntCalcToCheck" text="Abrechnung -&gt; Zur Prüfung vorgelegter Zinsertrag"/>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MaybeeTrue" text="Abrechnung -&gt; Mit Abrechnung glaubhaft gemachter Betrag"/>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UserSurName" text="Geschäftsfall -&gt; SachbearbeiterIn Nachname"/>
    <f:field ref="Geschäftsfall (ADA)_ADAFIELDSDOCPROPS_103_610_FieldBcUserPostTitle" text="Geschäftsfall -&gt; SachbearbeiterIn nachgestellter Titel"/>
    <f:field ref="Geschäftsfall (ADA)_ADAFIELDSDOCPROPS_103_610_FieldBcUserTelNbr" text="Geschäftsfall -&gt; SachbearbeiterIn Telefonnummer"/>
    <f:field ref="Geschäftsfall (ADA)_ADAFIELDSDOCPROPS_103_610_FieldPayPrjNumber" text="Zahlungsfluss -&gt; Projekt -&gt; Projektnummer"/>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ContractValue" text="Zahlungsfluss -&gt; Projekt -&gt; Vertragssumme"/>
    <f:field ref="Geschäftsfall (ADA)_ADAFIELDSDOCPROPS_103_610_FieldPayPrjCommingIntoEffect" text="Zahlungsfluss -&gt; Projekt -&gt; Datum des Inkrafttretens"/>
    <f:field ref="Geschäftsfall (ADA)_ADAFIELDSDOCPROPS_103_610_FieldPayPrjSBTitle" text="Zahlungsfluss -&gt; Projekt -&gt; SB -&gt; Titel"/>
    <f:field ref="Geschäftsfall (ADA)_ADAFIELDSDOCPROPS_103_610_FieldPayPrjSBFirstName" text="Zahlungsfluss -&gt; Projekt -&gt; SB -&gt; Vorname"/>
    <f:field ref="Geschäftsfall (ADA)_ADAFIELDSDOCPROPS_103_610_FieldPayPrjSBSurName" text="Zahlungsfluss -&gt; Projekt -&gt; SB -&gt; Nachname"/>
    <f:field ref="Geschäftsfall (ADA)_ADAFIELDSDOCPROPS_103_610_FieldPayPrjSBPostTitel" text="Zahlungsfluss -&gt; Projekt -&gt; SB -&gt; Titel nachgestellt"/>
    <f:field ref="Geschäftsfall (ADA)_ADAFIELDSDOCPROPS_103_610_FieldPayPrjPartnerName" text="Zahlungsfluss -&gt; Projekt -&gt; Partner -&gt; Name"/>
    <f:field ref="Geschäftsfall (ADA)_ADAFIELDSDOCPROPS_103_610_FieldPayPrjPartnerFNZVR" text="Zahlungsfluss -&gt; Projekt -&gt; Partner -&gt; FN/ZVR"/>
    <f:field ref="Geschäftsfall (ADA)_ADAFIELDSDOCPROPS_103_610_FieldPayPrjPartnerStreet" text="Zahlungsfluss -&gt; Projekt -&gt; Partner -&gt; Straße"/>
    <f:field ref="Geschäftsfall (ADA)_ADAFIELDSDOCPROPS_103_610_FieldPayPrjPartnerPLZ" text="Zahlungsfluss -&gt; Projekt -&gt; Partner -&gt; Postleitzahl"/>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State" text="Zahlungsfluss -&gt; Projekt -&gt; Partner -&gt; Bundesland"/>
    <f:field ref="Geschäftsfall (ADA)_ADAFIELDSDOCPROPS_103_610_FieldPayPrjPartnerCountry" text="Zahlungsfluss -&gt; Projekt -&gt; Partner -&gt; Land"/>
    <f:field ref="Geschäftsfall (ADA)_ADAFIELDSDOCPROPS_103_610_FieldPayPrjPartnerTelefon" text="Zahlungsfluss -&gt; Projekt -&gt; Partner -&gt; Telefon"/>
    <f:field ref="Geschäftsfall (ADA)_ADAFIELDSDOCPROPS_103_610_FieldPayPrjPartnerMail" text="Zahlungsfluss -&gt; Projekt -&gt; Partner -&gt; Mail"/>
    <f:field ref="Geschäftsfall (ADA)_ADAFIELDSDOCPROPS_103_610_FieldAccPrjNumber" text="Abrechnung -&gt; Projekt -&gt; Projektnummer"/>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ContractValue" text="Abrechnung -&gt; Projekt -&gt; Vertragssumme"/>
    <f:field ref="Geschäftsfall (ADA)_ADAFIELDSDOCPROPS_103_610_FieldAccPrjCommingIntoEffect" text="Abrechnung -&gt; Projekt -&gt; Datum des Inkrafttretens"/>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SBSurName" text="Abrechnung -&gt; Projekt -&gt; SB -&gt; nachname"/>
    <f:field ref="Geschäftsfall (ADA)_ADAFIELDSDOCPROPS_103_610_FieldAccPrjSBPostTitel" text="Abrechnung -&gt; Projekt -&gt; SB -&gt; nachgestellter Titel"/>
    <f:field ref="Geschäftsfall (ADA)_ADAFIELDSDOCPROPS_103_610_FieldAccPrjPartnerName" text="Abrechnung -&gt; Projekt -&gt; Partner -&gt; Name"/>
    <f:field ref="Geschäftsfall (ADA)_ADAFIELDSDOCPROPS_103_610_FieldAccPrjPartnerFNZVR" text="Abrechnung -&gt; Projekt -&gt; Partner -&gt; FN/ZVR"/>
    <f:field ref="Geschäftsfall (ADA)_ADAFIELDSDOCPROPS_103_610_FieldAccPrjPartnerStreet" text="Abrechnung -&gt; Projekt -&gt; Partner -&gt; Straße"/>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POBox" text="Abrechnung -&gt; Projekt -&gt; Partner -&gt; Postbox"/>
    <f:field ref="Geschäftsfall (ADA)_ADAFIELDSDOCPROPS_103_610_FieldAccPrjPartnerState" text="Abrechnung -&gt; Projekt -&gt; Partner -&gt; Bundesland"/>
    <f:field ref="Geschäftsfall (ADA)_ADAFIELDSDOCPROPS_103_610_FieldAccPrjPartnerCountry" text="Abrechnung -&gt; Projekt -&gt; Partner -&gt; Land"/>
    <f:field ref="Geschäftsfall (ADA)_ADAFIELDSDOCPROPS_103_610_FieldAccPrjPartnerTelefon" text="Abrechnung -&gt; Projekt -&gt; Partner -&gt; Telefon"/>
    <f:field ref="Geschäftsfall (ADA)_ADAFIELDSDOCPROPS_103_610_FieldAccPrjPartnerMail" text="Abrechnung -&gt; Projekt -&gt; Partner -&gt; Mail"/>
    <f:field ref="Geschäftsfall (ADA)_ADAFIELDSDOCPROPS_103_610_FieldAccSumPayedFunds" text="Abrechnung -&gt; Summe ausbezahlte Mittel"/>
    <f:field ref="Geschäftsfall (ADA)_ADAFIELDSDOCPROPS_103_610_FieldAccTimeFrom" text="Abrechnung -&gt; Abrechnungszeitraum von"/>
    <f:field ref="Geschäftsfall (ADA)_ADAFIELDSDOCPROPS_103_610_FieldAccTimeTill" text="Abrechnung -&gt; Abrechnungszeitraum bis"/>
    <f:field ref="Geschäftsfall (ADA)_ADAFIELDSDOCPROPS_103_610_FieldAccSubsidyPerc" text="Abrechnung -&gt; Förderanteil in %"/>
    <f:field ref="Geschäftsfall (ADA)_ADAFIELDSDOCPROPS_103_610_FieldAccValueCertificatedTotal" text="Abrechnung -&gt; zur Prüfung vorgelegter Betrag gesamt"/>
    <f:field ref="Geschäftsfall (ADA)_ADAFIELDSDOCPROPS_103_610_FieldAccValueNotAssuredTotal" text="Abrechnung -&gt; nicht nachgewiesener Betrag (&quot;-&quot;) gesamt"/>
    <f:field ref="Geschäftsfall (ADA)_ADAFIELDSDOCPROPS_103_610_FieldAccValueAssuredTotal" text="Abrechnung -&gt; mit Abrechnung nachgewiesener Betrag gesamt"/>
    <f:field ref="Geschäftsfall (ADA)_ADAFIELDSDOCPROPS_103_610_FieldAccPrefinancing" text="Abrechnung -&gt; Überhang / Vorfinanzierung"/>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5034ABA-9D9F-4623-9816-3CFCE807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Austrian Development Agency</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Altunyan Hasmik</dc:creator>
  <cp:lastModifiedBy>Gyurjinyan Astghik</cp:lastModifiedBy>
  <cp:revision>10</cp:revision>
  <cp:lastPrinted>2016-08-17T12:57:00Z</cp:lastPrinted>
  <dcterms:created xsi:type="dcterms:W3CDTF">2025-08-25T11:09:00Z</dcterms:created>
  <dcterms:modified xsi:type="dcterms:W3CDTF">2025-09-01T08:01:00Z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COO.2231.1000.3.5279996</vt:lpwstr>
  </property>
  <property fmtid="{D5CDD505-2E9C-101B-9397-08002B2CF9AE}" pid="3" name="FSC#FSCFOLIO@1.1001:docpropproject">
    <vt:lpwstr/>
  </property>
</Properties>
</file>